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1300B" w14:textId="2C38A5CE" w:rsidR="00EA1089" w:rsidRPr="00836499" w:rsidRDefault="000F1880" w:rsidP="00F25C35">
      <w:pPr>
        <w:rPr>
          <w:rFonts w:ascii="Arial Narrow" w:eastAsia="Arial Narrow" w:hAnsi="Arial Narrow" w:cs="Arial Narrow"/>
          <w:sz w:val="20"/>
          <w:szCs w:val="20"/>
          <w:lang w:val="es-419"/>
        </w:rPr>
      </w:pPr>
      <w:r>
        <w:rPr>
          <w:rFonts w:ascii="Aptos Narrow" w:eastAsia="Aptos Narrow" w:hAnsi="Aptos Narrow" w:cs="Aptos Narrow"/>
          <w:b/>
          <w:bCs/>
          <w:color w:val="242424"/>
          <w:sz w:val="22"/>
          <w:szCs w:val="22"/>
          <w:lang w:val="es-419"/>
        </w:rPr>
        <w:t xml:space="preserve">Acta de apertura </w:t>
      </w:r>
      <w:r w:rsidRPr="2134E0B7">
        <w:rPr>
          <w:rFonts w:ascii="Aptos Narrow" w:eastAsia="Aptos Narrow" w:hAnsi="Aptos Narrow" w:cs="Aptos Narrow"/>
          <w:b/>
          <w:bCs/>
          <w:color w:val="242424"/>
          <w:sz w:val="22"/>
          <w:szCs w:val="22"/>
          <w:lang w:val="es-419"/>
        </w:rPr>
        <w:t>AC-D-A-35</w:t>
      </w:r>
    </w:p>
    <w:tbl>
      <w:tblPr>
        <w:tblW w:w="10206" w:type="dxa"/>
        <w:tblInd w:w="4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800"/>
        <w:gridCol w:w="1440"/>
        <w:gridCol w:w="2059"/>
        <w:gridCol w:w="1727"/>
        <w:gridCol w:w="1560"/>
      </w:tblGrid>
      <w:tr w:rsidR="00F64236" w:rsidRPr="00597046" w14:paraId="25CD28AB" w14:textId="77777777" w:rsidTr="2134E0B7">
        <w:trPr>
          <w:trHeight w:val="728"/>
        </w:trPr>
        <w:tc>
          <w:tcPr>
            <w:tcW w:w="1620" w:type="dxa"/>
            <w:shd w:val="clear" w:color="auto" w:fill="C6D9F1" w:themeFill="text2" w:themeFillTint="33"/>
          </w:tcPr>
          <w:p w14:paraId="5FDAD2D6" w14:textId="77777777" w:rsidR="00F64236" w:rsidRPr="00597046" w:rsidRDefault="00F64236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Fecha de la reunión:</w:t>
            </w:r>
          </w:p>
        </w:tc>
        <w:tc>
          <w:tcPr>
            <w:tcW w:w="1800" w:type="dxa"/>
          </w:tcPr>
          <w:p w14:paraId="13223B14" w14:textId="6AAC6BA7" w:rsidR="00F64236" w:rsidRPr="00D320FE" w:rsidRDefault="00AC5619" w:rsidP="35B93D66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27</w:t>
            </w:r>
            <w:r w:rsidR="2BB43056" w:rsidRPr="2BB43056">
              <w:rPr>
                <w:rFonts w:ascii="Arial" w:eastAsia="Arial Narrow" w:hAnsi="Arial" w:cs="Arial"/>
                <w:sz w:val="20"/>
                <w:szCs w:val="20"/>
              </w:rPr>
              <w:t>-05-2026</w:t>
            </w:r>
          </w:p>
        </w:tc>
        <w:tc>
          <w:tcPr>
            <w:tcW w:w="5226" w:type="dxa"/>
            <w:gridSpan w:val="3"/>
          </w:tcPr>
          <w:p w14:paraId="00F45555" w14:textId="103E25CA" w:rsidR="00F64236" w:rsidRPr="00597046" w:rsidRDefault="00F64236">
            <w:pPr>
              <w:rPr>
                <w:rFonts w:ascii="Arial" w:eastAsia="Arial Narrow" w:hAnsi="Arial" w:cs="Arial"/>
                <w:i/>
                <w:sz w:val="20"/>
                <w:szCs w:val="20"/>
              </w:rPr>
            </w:pPr>
            <w:r>
              <w:rPr>
                <w:rFonts w:ascii="Arial" w:eastAsia="Arial Narrow" w:hAnsi="Arial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C9573" wp14:editId="74FF1A1E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-3811</wp:posOffset>
                      </wp:positionV>
                      <wp:extent cx="304800" cy="238125"/>
                      <wp:effectExtent l="57150" t="19050" r="76200" b="104775"/>
                      <wp:wrapNone/>
                      <wp:docPr id="28532929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7C0601" w14:textId="0C3F8C18" w:rsidR="007338D9" w:rsidRPr="007338D9" w:rsidRDefault="007338D9" w:rsidP="007338D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18167D0A">
                    <v:rect id="Rectángulo 2" style="position:absolute;margin-left:98.95pt;margin-top:-.3pt;width:24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4579b8 [3044]" w14:anchorId="32FC9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">
                      <v:shadow on="t" color="black" opacity="22937f" offset="0,.63889mm" origin=",.5"/>
                      <v:textbox>
                        <w:txbxContent>
                          <w:p w:rsidRPr="007338D9" w:rsidR="007338D9" w:rsidP="007338D9" w:rsidRDefault="007338D9" w14:paraId="33096EF0" w14:textId="0C3F8C18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Arial Narrow" w:hAnsi="Arial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42D96E" wp14:editId="05C646C2">
                      <wp:simplePos x="0" y="0"/>
                      <wp:positionH relativeFrom="column">
                        <wp:posOffset>2018664</wp:posOffset>
                      </wp:positionH>
                      <wp:positionV relativeFrom="paragraph">
                        <wp:posOffset>5715</wp:posOffset>
                      </wp:positionV>
                      <wp:extent cx="352425" cy="228600"/>
                      <wp:effectExtent l="57150" t="19050" r="85725" b="95250"/>
                      <wp:wrapNone/>
                      <wp:docPr id="134670977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B5C2934">
                    <v:rect id="Rectángulo 2" style="position:absolute;margin-left:158.95pt;margin-top:.45pt;width:2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FD695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>
              <w:rPr>
                <w:rFonts w:ascii="Arial" w:eastAsia="Arial Narrow" w:hAnsi="Arial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8DF197" wp14:editId="64B458B2">
                      <wp:simplePos x="0" y="0"/>
                      <wp:positionH relativeFrom="column">
                        <wp:posOffset>2656839</wp:posOffset>
                      </wp:positionH>
                      <wp:positionV relativeFrom="paragraph">
                        <wp:posOffset>15240</wp:posOffset>
                      </wp:positionV>
                      <wp:extent cx="409575" cy="228600"/>
                      <wp:effectExtent l="57150" t="19050" r="85725" b="95250"/>
                      <wp:wrapNone/>
                      <wp:docPr id="189651891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573006B">
                    <v:rect id="Rectángulo 2" style="position:absolute;margin-left:209.2pt;margin-top:1.2pt;width:32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A5E0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 xml:space="preserve">Tipo </w:t>
            </w:r>
            <w:r w:rsidR="00DD6F29"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R</w:t>
            </w:r>
            <w:r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 xml:space="preserve">eunión </w:t>
            </w:r>
            <w:r w:rsidR="00DD6F29"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A</w:t>
            </w:r>
            <w:r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pertura           Cierre            Otra</w:t>
            </w:r>
          </w:p>
        </w:tc>
        <w:tc>
          <w:tcPr>
            <w:tcW w:w="1560" w:type="dxa"/>
          </w:tcPr>
          <w:p w14:paraId="19B62AB4" w14:textId="265BC46C" w:rsidR="00F64236" w:rsidRDefault="00F64236" w:rsidP="25B4E50C">
            <w:pPr>
              <w:jc w:val="center"/>
              <w:rPr>
                <w:rFonts w:ascii="Aptos Narrow" w:eastAsia="Aptos Narrow" w:hAnsi="Aptos Narrow" w:cs="Aptos Narrow"/>
                <w:color w:val="242424"/>
                <w:sz w:val="22"/>
                <w:szCs w:val="22"/>
                <w:lang w:val="es-419"/>
              </w:rPr>
            </w:pPr>
            <w:r w:rsidRPr="25B4E50C">
              <w:rPr>
                <w:rFonts w:ascii="Arial" w:eastAsia="Arial Narrow" w:hAnsi="Arial" w:cs="Arial"/>
                <w:sz w:val="20"/>
                <w:szCs w:val="20"/>
              </w:rPr>
              <w:t xml:space="preserve">Acta No </w:t>
            </w:r>
          </w:p>
          <w:p w14:paraId="68D7470A" w14:textId="348AF37F" w:rsidR="00F64236" w:rsidRDefault="528CF919" w:rsidP="7C68364D">
            <w:pPr>
              <w:jc w:val="center"/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</w:pPr>
            <w:r w:rsidRPr="2134E0B7"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AC-D-A-</w:t>
            </w:r>
            <w:r w:rsidR="1812D710" w:rsidRPr="2134E0B7"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35</w:t>
            </w:r>
          </w:p>
        </w:tc>
      </w:tr>
      <w:tr w:rsidR="00616340" w:rsidRPr="00597046" w14:paraId="4C1A0551" w14:textId="77777777" w:rsidTr="2134E0B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14:paraId="4A9E0063" w14:textId="77777777" w:rsidR="00616340" w:rsidRPr="00597046" w:rsidRDefault="00D74C61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Lugar de la reunión:</w:t>
            </w:r>
          </w:p>
        </w:tc>
        <w:tc>
          <w:tcPr>
            <w:tcW w:w="8586" w:type="dxa"/>
            <w:gridSpan w:val="5"/>
            <w:vAlign w:val="center"/>
          </w:tcPr>
          <w:p w14:paraId="2A81AEC2" w14:textId="48522786" w:rsidR="00F64236" w:rsidRPr="00D320FE" w:rsidRDefault="59011911" w:rsidP="00160DBF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59011911">
              <w:rPr>
                <w:rFonts w:ascii="Arial" w:eastAsia="Arial Narrow" w:hAnsi="Arial" w:cs="Arial"/>
                <w:sz w:val="20"/>
                <w:szCs w:val="20"/>
              </w:rPr>
              <w:t xml:space="preserve">FONDO ADAPTACIÓN - </w:t>
            </w:r>
            <w:r w:rsidRPr="59011911">
              <w:rPr>
                <w:rFonts w:ascii="Arial" w:eastAsia="Arial" w:hAnsi="Arial" w:cs="Arial"/>
                <w:sz w:val="20"/>
                <w:szCs w:val="20"/>
              </w:rPr>
              <w:t>Virtual - met.google.com</w:t>
            </w:r>
          </w:p>
        </w:tc>
      </w:tr>
      <w:tr w:rsidR="00616340" w:rsidRPr="00597046" w14:paraId="74381133" w14:textId="77777777" w:rsidTr="2134E0B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14:paraId="1D4AE126" w14:textId="77777777" w:rsidR="00616340" w:rsidRPr="00597046" w:rsidRDefault="00D74C61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Hora de inicio:</w:t>
            </w:r>
          </w:p>
        </w:tc>
        <w:tc>
          <w:tcPr>
            <w:tcW w:w="3240" w:type="dxa"/>
            <w:gridSpan w:val="2"/>
            <w:vAlign w:val="center"/>
          </w:tcPr>
          <w:p w14:paraId="5CAC37C9" w14:textId="73AAE318" w:rsidR="00616340" w:rsidRPr="00597046" w:rsidRDefault="00616340" w:rsidP="2BB43056">
            <w:pPr>
              <w:spacing w:line="259" w:lineRule="auto"/>
              <w:rPr>
                <w:rFonts w:ascii="Arial" w:eastAsia="Arial Narrow" w:hAnsi="Arial" w:cs="Arial"/>
                <w:sz w:val="20"/>
                <w:szCs w:val="20"/>
              </w:rPr>
            </w:pPr>
          </w:p>
        </w:tc>
        <w:tc>
          <w:tcPr>
            <w:tcW w:w="2059" w:type="dxa"/>
            <w:shd w:val="clear" w:color="auto" w:fill="C6D9F1" w:themeFill="text2" w:themeFillTint="33"/>
          </w:tcPr>
          <w:p w14:paraId="55E4F0B6" w14:textId="77777777" w:rsidR="00616340" w:rsidRPr="00597046" w:rsidRDefault="00D74C61">
            <w:pPr>
              <w:rPr>
                <w:rFonts w:ascii="Arial" w:eastAsia="Arial Narrow" w:hAnsi="Arial" w:cs="Arial"/>
                <w:iCs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iCs/>
                <w:sz w:val="20"/>
                <w:szCs w:val="20"/>
                <w:shd w:val="clear" w:color="auto" w:fill="C6D9F1" w:themeFill="text2" w:themeFillTint="33"/>
              </w:rPr>
              <w:t>Hora de finalización</w:t>
            </w:r>
            <w:r w:rsidRPr="00597046">
              <w:rPr>
                <w:rFonts w:ascii="Arial" w:eastAsia="Arial Narrow" w:hAnsi="Arial" w:cs="Arial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3287" w:type="dxa"/>
            <w:gridSpan w:val="2"/>
            <w:vAlign w:val="center"/>
          </w:tcPr>
          <w:p w14:paraId="4AF35606" w14:textId="7DD71277" w:rsidR="00616340" w:rsidRPr="00597046" w:rsidRDefault="2BB43056" w:rsidP="2BB43056">
            <w:pPr>
              <w:spacing w:line="259" w:lineRule="auto"/>
              <w:rPr>
                <w:rFonts w:ascii="Arial" w:eastAsia="Arial Narrow" w:hAnsi="Arial" w:cs="Arial"/>
                <w:i/>
                <w:iCs/>
                <w:sz w:val="20"/>
                <w:szCs w:val="20"/>
              </w:rPr>
            </w:pPr>
            <w:r w:rsidRPr="2BB43056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616340" w:rsidRPr="00597046" w14:paraId="402E0D59" w14:textId="77777777" w:rsidTr="2134E0B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14:paraId="25F8B662" w14:textId="77777777" w:rsidR="00616340" w:rsidRPr="00597046" w:rsidRDefault="00D74C61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Nombre del Organizador:</w:t>
            </w:r>
          </w:p>
        </w:tc>
        <w:tc>
          <w:tcPr>
            <w:tcW w:w="5299" w:type="dxa"/>
            <w:gridSpan w:val="3"/>
            <w:vAlign w:val="center"/>
          </w:tcPr>
          <w:p w14:paraId="517993F5" w14:textId="2E1410AB" w:rsidR="00F64236" w:rsidRPr="00D320FE" w:rsidRDefault="00D320FE" w:rsidP="0B336E9E">
            <w:pPr>
              <w:spacing w:line="259" w:lineRule="auto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B336E9E">
              <w:rPr>
                <w:rFonts w:ascii="Arial" w:eastAsia="Arial Narrow" w:hAnsi="Arial" w:cs="Arial"/>
                <w:sz w:val="20"/>
                <w:szCs w:val="20"/>
              </w:rPr>
              <w:t>ATIP</w:t>
            </w:r>
          </w:p>
        </w:tc>
        <w:tc>
          <w:tcPr>
            <w:tcW w:w="1727" w:type="dxa"/>
            <w:vAlign w:val="center"/>
          </w:tcPr>
          <w:p w14:paraId="7BBE872A" w14:textId="282F6A7F" w:rsidR="05230C28" w:rsidRDefault="05230C28" w:rsidP="25B4E50C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25B4E50C">
              <w:rPr>
                <w:rFonts w:ascii="Arial" w:eastAsia="Arial Narrow" w:hAnsi="Arial" w:cs="Arial"/>
                <w:sz w:val="20"/>
                <w:szCs w:val="20"/>
              </w:rPr>
              <w:t>TIPO AUDITORIA</w:t>
            </w:r>
          </w:p>
        </w:tc>
        <w:tc>
          <w:tcPr>
            <w:tcW w:w="1560" w:type="dxa"/>
            <w:vAlign w:val="center"/>
          </w:tcPr>
          <w:p w14:paraId="40CADBB6" w14:textId="5F7D6252" w:rsidR="05230C28" w:rsidRDefault="2BB43056" w:rsidP="25B4E50C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2BB43056">
              <w:rPr>
                <w:rFonts w:ascii="Arial" w:eastAsia="Arial Narrow" w:hAnsi="Arial" w:cs="Arial"/>
                <w:sz w:val="20"/>
                <w:szCs w:val="20"/>
              </w:rPr>
              <w:t xml:space="preserve">Campo y documental </w:t>
            </w:r>
          </w:p>
        </w:tc>
      </w:tr>
    </w:tbl>
    <w:p w14:paraId="41C2E606" w14:textId="77777777" w:rsidR="00616340" w:rsidRDefault="00616340">
      <w:pPr>
        <w:rPr>
          <w:rFonts w:ascii="Arial" w:eastAsia="Arial Narrow" w:hAnsi="Arial" w:cs="Arial"/>
          <w:b/>
          <w:sz w:val="20"/>
          <w:szCs w:val="20"/>
        </w:rPr>
      </w:pPr>
    </w:p>
    <w:tbl>
      <w:tblPr>
        <w:tblW w:w="10627" w:type="dxa"/>
        <w:tblLayout w:type="fixed"/>
        <w:tblLook w:val="06A0" w:firstRow="1" w:lastRow="0" w:firstColumn="1" w:lastColumn="0" w:noHBand="1" w:noVBand="1"/>
      </w:tblPr>
      <w:tblGrid>
        <w:gridCol w:w="1410"/>
        <w:gridCol w:w="1290"/>
        <w:gridCol w:w="1108"/>
        <w:gridCol w:w="1755"/>
        <w:gridCol w:w="2796"/>
        <w:gridCol w:w="992"/>
        <w:gridCol w:w="1276"/>
      </w:tblGrid>
      <w:tr w:rsidR="35B93D66" w:rsidRPr="00AC5619" w14:paraId="6FECF3BB" w14:textId="77777777" w:rsidTr="009F523F">
        <w:trPr>
          <w:trHeight w:val="660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52C0B462" w14:textId="14D5ED82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SECTOR</w:t>
            </w:r>
            <w:r w:rsidR="6332BC02"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/Macroproyecto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2EDC4C6E" w14:textId="3105EBF8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Departamento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59C02D0E" w14:textId="1F4934F8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Municipio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7AC48F3F" w14:textId="7CD6D659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Código único de intervención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23759F33" w14:textId="7AA7A430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Nombre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48E7371A" w14:textId="2BEE22B3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Estado del producto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6262C959" w14:textId="0EC338D9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Valor </w:t>
            </w:r>
          </w:p>
        </w:tc>
      </w:tr>
      <w:tr w:rsidR="009F523F" w:rsidRPr="00AC5619" w14:paraId="6E00BF87" w14:textId="77777777" w:rsidTr="009F523F">
        <w:trPr>
          <w:trHeight w:val="720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9EFF0B" w14:textId="493C1D58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CANAL DEL DIQUE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18648B" w14:textId="793D57DB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Bolívar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FCD8A6" w14:textId="61387C5C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Arjona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5E6760" w14:textId="62A923C4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4-007-1-0010-002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80C6E5" w14:textId="7C8DA909" w:rsidR="009F523F" w:rsidRDefault="009F523F" w:rsidP="009F523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E6D2C">
              <w:rPr>
                <w:rFonts w:ascii="Arial" w:hAnsi="Arial" w:cs="Arial"/>
                <w:sz w:val="16"/>
                <w:szCs w:val="16"/>
              </w:rPr>
              <w:t>Convenio de asociación FA-I-S-CV-013- 2021 con el CONSEJO COMUNITARIO DE COMUNIDADES NEGRAS DEL CORREGIMIENTO DEGAMBOTE-ARJONA</w:t>
            </w:r>
          </w:p>
          <w:p w14:paraId="62FCA111" w14:textId="03FDE682" w:rsidR="009F523F" w:rsidRPr="00AC5619" w:rsidRDefault="009F523F" w:rsidP="009F523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007-0010-Canal del Dique-Obras Preventivas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D44439C" w14:textId="77777777" w:rsidR="009F523F" w:rsidRDefault="009F523F" w:rsidP="009F523F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</w:p>
          <w:p w14:paraId="325FFE02" w14:textId="77777777" w:rsidR="009F523F" w:rsidRDefault="009F523F" w:rsidP="009F523F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</w:p>
          <w:p w14:paraId="3745D06E" w14:textId="5EE28047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ED2572C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  <w:t>En ejecución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4EB15C86" w14:textId="77777777" w:rsidR="009F523F" w:rsidRDefault="009F523F" w:rsidP="009F523F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  <w:t xml:space="preserve">               </w:t>
            </w:r>
          </w:p>
          <w:p w14:paraId="737016E7" w14:textId="27A060E1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ED2572C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  <w:t>3,901,856,467</w:t>
            </w:r>
          </w:p>
        </w:tc>
      </w:tr>
    </w:tbl>
    <w:p w14:paraId="13EDB2BE" w14:textId="36BB8996" w:rsidR="35B93D66" w:rsidRDefault="35B93D66" w:rsidP="35B93D66">
      <w:pPr>
        <w:rPr>
          <w:rFonts w:ascii="Arial" w:eastAsia="Arial Narrow" w:hAnsi="Arial" w:cs="Arial"/>
          <w:b/>
          <w:bCs/>
          <w:sz w:val="20"/>
          <w:szCs w:val="20"/>
        </w:rPr>
      </w:pPr>
    </w:p>
    <w:p w14:paraId="6CE9707F" w14:textId="74F6E9CF" w:rsidR="5E807FDB" w:rsidRDefault="5E807FDB" w:rsidP="5E807FDB">
      <w:pPr>
        <w:rPr>
          <w:rFonts w:ascii="Arial" w:eastAsia="Arial Narrow" w:hAnsi="Arial" w:cs="Arial"/>
          <w:b/>
          <w:bCs/>
          <w:sz w:val="20"/>
          <w:szCs w:val="20"/>
        </w:rPr>
      </w:pPr>
    </w:p>
    <w:tbl>
      <w:tblPr>
        <w:tblW w:w="10216" w:type="dxa"/>
        <w:tblInd w:w="4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850"/>
        <w:gridCol w:w="3544"/>
        <w:gridCol w:w="3969"/>
        <w:gridCol w:w="1853"/>
      </w:tblGrid>
      <w:tr w:rsidR="00DD6F29" w:rsidRPr="00597046" w14:paraId="19E50105" w14:textId="77777777" w:rsidTr="00166CD5">
        <w:tc>
          <w:tcPr>
            <w:tcW w:w="10216" w:type="dxa"/>
            <w:gridSpan w:val="4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1A49BD04" w14:textId="7066995C" w:rsidR="00DD6F29" w:rsidRPr="00DD6F29" w:rsidRDefault="00DD6F29" w:rsidP="00DD6F29">
            <w:pPr>
              <w:jc w:val="center"/>
              <w:rPr>
                <w:rFonts w:ascii="Arial" w:eastAsia="Arial Narrow" w:hAnsi="Arial" w:cs="Arial"/>
                <w:b/>
                <w:color w:val="000000" w:themeColor="text1"/>
                <w:sz w:val="20"/>
                <w:szCs w:val="20"/>
              </w:rPr>
            </w:pPr>
            <w:r w:rsidRPr="00DD6F29">
              <w:rPr>
                <w:rFonts w:ascii="Arial" w:eastAsia="Arial Narrow" w:hAnsi="Arial" w:cs="Arial"/>
                <w:b/>
                <w:color w:val="000000" w:themeColor="text1"/>
                <w:sz w:val="20"/>
                <w:szCs w:val="20"/>
              </w:rPr>
              <w:t>Asistentes</w:t>
            </w:r>
          </w:p>
        </w:tc>
      </w:tr>
      <w:tr w:rsidR="00616340" w:rsidRPr="00597046" w14:paraId="6D8A54C1" w14:textId="77777777" w:rsidTr="00BD6F76">
        <w:tc>
          <w:tcPr>
            <w:tcW w:w="850" w:type="dxa"/>
            <w:shd w:val="clear" w:color="auto" w:fill="DDD9C3" w:themeFill="background2" w:themeFillShade="E6"/>
            <w:vAlign w:val="center"/>
          </w:tcPr>
          <w:p w14:paraId="0164E9FF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3544" w:type="dxa"/>
            <w:shd w:val="clear" w:color="auto" w:fill="C6D9F1" w:themeFill="text2" w:themeFillTint="33"/>
            <w:vAlign w:val="center"/>
          </w:tcPr>
          <w:p w14:paraId="17719290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Nombres y Apellidos Asistentes</w:t>
            </w:r>
          </w:p>
        </w:tc>
        <w:tc>
          <w:tcPr>
            <w:tcW w:w="3969" w:type="dxa"/>
            <w:shd w:val="clear" w:color="auto" w:fill="C6D9F1" w:themeFill="text2" w:themeFillTint="33"/>
            <w:vAlign w:val="center"/>
          </w:tcPr>
          <w:p w14:paraId="7B105742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Cargo </w:t>
            </w:r>
          </w:p>
        </w:tc>
        <w:tc>
          <w:tcPr>
            <w:tcW w:w="1853" w:type="dxa"/>
            <w:shd w:val="clear" w:color="auto" w:fill="C6D9F1" w:themeFill="text2" w:themeFillTint="33"/>
          </w:tcPr>
          <w:p w14:paraId="3CF0661E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Condición o calidad</w:t>
            </w:r>
          </w:p>
        </w:tc>
      </w:tr>
      <w:tr w:rsidR="007A25A6" w:rsidRPr="00597046" w14:paraId="50690E99" w14:textId="77777777" w:rsidTr="00BD6F76">
        <w:tc>
          <w:tcPr>
            <w:tcW w:w="850" w:type="dxa"/>
            <w:shd w:val="clear" w:color="auto" w:fill="FFFFFF" w:themeFill="background1"/>
            <w:vAlign w:val="center"/>
          </w:tcPr>
          <w:p w14:paraId="6EE2515E" w14:textId="4470A446" w:rsidR="007A25A6" w:rsidRPr="00BA5E6C" w:rsidRDefault="007A25A6" w:rsidP="007A25A6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BA5E6C">
              <w:rPr>
                <w:rFonts w:ascii="Arial" w:eastAsia="Arial Narrow" w:hAnsi="Arial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B587AA8" w14:textId="4868AE0D" w:rsidR="007A25A6" w:rsidRPr="00BA5E6C" w:rsidRDefault="00166CD5" w:rsidP="0B33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 xml:space="preserve">Rodrigo Angulo Rincon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C667473" w14:textId="32AA64F2" w:rsidR="007A25A6" w:rsidRPr="00BA5E6C" w:rsidRDefault="00166CD5" w:rsidP="007A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 xml:space="preserve">Supervisor del proyecto 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518E052A" w14:textId="092AA4DD" w:rsidR="007A25A6" w:rsidRPr="00BA5E6C" w:rsidRDefault="007A25A6" w:rsidP="007A25A6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bCs/>
                <w:sz w:val="20"/>
                <w:szCs w:val="20"/>
              </w:rPr>
              <w:t>Asistente</w:t>
            </w:r>
          </w:p>
        </w:tc>
      </w:tr>
      <w:tr w:rsidR="002C4D8F" w:rsidRPr="00597046" w14:paraId="7BE27C6C" w14:textId="77777777" w:rsidTr="00BD6F76">
        <w:trPr>
          <w:trHeight w:val="219"/>
        </w:trPr>
        <w:tc>
          <w:tcPr>
            <w:tcW w:w="850" w:type="dxa"/>
            <w:shd w:val="clear" w:color="auto" w:fill="FFFFFF" w:themeFill="background1"/>
            <w:vAlign w:val="center"/>
          </w:tcPr>
          <w:p w14:paraId="6961E476" w14:textId="675DDFFB" w:rsidR="002C4D8F" w:rsidRPr="00BA5E6C" w:rsidRDefault="002C4D8F" w:rsidP="002C4D8F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bookmarkStart w:id="0" w:name="_Hlk105426559"/>
            <w:r w:rsidRPr="00BA5E6C">
              <w:rPr>
                <w:rFonts w:ascii="Arial" w:eastAsia="Arial Narrow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6B867DBF" w14:textId="260FC05E" w:rsidR="002C4D8F" w:rsidRPr="00BA5E6C" w:rsidRDefault="002C4D8F" w:rsidP="002C4D8F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 xml:space="preserve">Ligia Zarate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1930465" w14:textId="33A51056" w:rsidR="002C4D8F" w:rsidRPr="00BA5E6C" w:rsidRDefault="002C4D8F" w:rsidP="002C4D8F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53BF088C">
              <w:rPr>
                <w:rFonts w:eastAsia="Arial"/>
                <w:color w:val="000000" w:themeColor="text1"/>
                <w:sz w:val="19"/>
                <w:szCs w:val="19"/>
              </w:rPr>
              <w:t xml:space="preserve">(Asesora sub-Ger. Proyectos) </w:t>
            </w:r>
            <w:r>
              <w:rPr>
                <w:rFonts w:eastAsia="Arial"/>
                <w:color w:val="000000" w:themeColor="text1"/>
                <w:sz w:val="19"/>
                <w:szCs w:val="19"/>
              </w:rPr>
              <w:t>–</w:t>
            </w:r>
            <w:r w:rsidRPr="53BF088C">
              <w:rPr>
                <w:rFonts w:eastAsia="Arial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eastAsia="Arial"/>
                <w:color w:val="000000" w:themeColor="text1"/>
                <w:sz w:val="19"/>
                <w:szCs w:val="19"/>
              </w:rPr>
              <w:t>Apoyo a la supervisión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201C61D9" w14:textId="1F068E9F" w:rsidR="002C4D8F" w:rsidRPr="00BA5E6C" w:rsidRDefault="002C4D8F" w:rsidP="002C4D8F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bCs/>
                <w:sz w:val="20"/>
                <w:szCs w:val="20"/>
              </w:rPr>
              <w:t>Asistente</w:t>
            </w:r>
          </w:p>
        </w:tc>
      </w:tr>
      <w:bookmarkEnd w:id="0"/>
      <w:tr w:rsidR="00FF1718" w14:paraId="6668A1B6" w14:textId="77777777" w:rsidTr="00BD6F76">
        <w:trPr>
          <w:trHeight w:val="300"/>
        </w:trPr>
        <w:tc>
          <w:tcPr>
            <w:tcW w:w="850" w:type="dxa"/>
            <w:shd w:val="clear" w:color="auto" w:fill="FFFFFF" w:themeFill="background1"/>
            <w:vAlign w:val="center"/>
          </w:tcPr>
          <w:p w14:paraId="106BDB9E" w14:textId="7159CEE3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4E9D3D86" w14:textId="1BD9758F" w:rsidR="00FF1718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Hernan Perdigon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BC7851F" w14:textId="263E6828" w:rsidR="00FF1718" w:rsidRDefault="006C0D7E" w:rsidP="00FF1718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00391959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Administrativo</w:t>
            </w:r>
            <w:r>
              <w:rPr>
                <w:rFonts w:eastAsia="Arial Narrow"/>
                <w:sz w:val="20"/>
                <w:szCs w:val="20"/>
              </w:rPr>
              <w:t xml:space="preserve"> a la supervisión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5C55FD2F" w14:textId="31D3C198" w:rsidR="00FF1718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bCs/>
                <w:sz w:val="20"/>
                <w:szCs w:val="20"/>
              </w:rPr>
              <w:t>Asistente</w:t>
            </w:r>
          </w:p>
        </w:tc>
      </w:tr>
      <w:tr w:rsidR="00FF1718" w:rsidRPr="00597046" w14:paraId="2612B608" w14:textId="77777777" w:rsidTr="00BD6F76">
        <w:tc>
          <w:tcPr>
            <w:tcW w:w="850" w:type="dxa"/>
            <w:vAlign w:val="center"/>
          </w:tcPr>
          <w:p w14:paraId="18562E1E" w14:textId="28089002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14:paraId="22C5A9B9" w14:textId="22C3898D" w:rsidR="00FF1718" w:rsidRPr="00597046" w:rsidRDefault="00FF1718" w:rsidP="00FF1718">
            <w:r w:rsidRPr="2BB43056">
              <w:rPr>
                <w:rFonts w:ascii="Arial" w:eastAsia="Arial" w:hAnsi="Arial" w:cs="Arial"/>
                <w:sz w:val="20"/>
                <w:szCs w:val="20"/>
                <w:lang w:val="en-US"/>
              </w:rPr>
              <w:t>Evelio Girón Molina</w:t>
            </w:r>
          </w:p>
        </w:tc>
        <w:tc>
          <w:tcPr>
            <w:tcW w:w="3969" w:type="dxa"/>
            <w:vAlign w:val="center"/>
          </w:tcPr>
          <w:p w14:paraId="140CDA14" w14:textId="2E4EE74F" w:rsidR="00FF1718" w:rsidRPr="00597046" w:rsidRDefault="00FF1718" w:rsidP="00FF1718">
            <w:pPr>
              <w:pStyle w:val="Default"/>
            </w:pPr>
            <w:r w:rsidRPr="0060197A">
              <w:rPr>
                <w:rFonts w:eastAsia="Arial"/>
                <w:sz w:val="20"/>
                <w:szCs w:val="20"/>
              </w:rPr>
              <w:t>Apoyo Supervisión del Contrato ATIP</w:t>
            </w:r>
          </w:p>
        </w:tc>
        <w:tc>
          <w:tcPr>
            <w:tcW w:w="1853" w:type="dxa"/>
            <w:vAlign w:val="center"/>
          </w:tcPr>
          <w:p w14:paraId="4C16E9C3" w14:textId="511C537B" w:rsidR="00FF1718" w:rsidRPr="00597046" w:rsidRDefault="00FF1718" w:rsidP="00FF1718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1060C52A">
              <w:rPr>
                <w:rFonts w:ascii="Arial" w:eastAsia="Arial" w:hAnsi="Arial" w:cs="Arial"/>
                <w:sz w:val="20"/>
                <w:szCs w:val="20"/>
                <w:lang w:val="en-US"/>
              </w:rPr>
              <w:t>Asistente</w:t>
            </w:r>
          </w:p>
        </w:tc>
      </w:tr>
      <w:tr w:rsidR="00FF1718" w:rsidRPr="00597046" w14:paraId="1831D020" w14:textId="77777777" w:rsidTr="00BD6F76">
        <w:tc>
          <w:tcPr>
            <w:tcW w:w="850" w:type="dxa"/>
            <w:vAlign w:val="center"/>
          </w:tcPr>
          <w:p w14:paraId="3AE0F1CB" w14:textId="60C7375C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14:paraId="0BBA9C88" w14:textId="2D3D76CB" w:rsidR="00FF1718" w:rsidRPr="00D320FE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sz w:val="20"/>
                <w:szCs w:val="20"/>
              </w:rPr>
              <w:t>Segundo Secundino Solano Guio</w:t>
            </w:r>
          </w:p>
        </w:tc>
        <w:tc>
          <w:tcPr>
            <w:tcW w:w="3969" w:type="dxa"/>
            <w:vAlign w:val="center"/>
          </w:tcPr>
          <w:p w14:paraId="1113D018" w14:textId="57D31D6C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Director o Gerente de auditoría o proyecto</w:t>
            </w:r>
          </w:p>
        </w:tc>
        <w:tc>
          <w:tcPr>
            <w:tcW w:w="1853" w:type="dxa"/>
            <w:vAlign w:val="center"/>
          </w:tcPr>
          <w:p w14:paraId="4022F585" w14:textId="713B5618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3822A5E2" w14:textId="77777777" w:rsidTr="00BD6F76">
        <w:tc>
          <w:tcPr>
            <w:tcW w:w="850" w:type="dxa"/>
            <w:vAlign w:val="center"/>
          </w:tcPr>
          <w:p w14:paraId="69599069" w14:textId="0C0D53DE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vAlign w:val="center"/>
          </w:tcPr>
          <w:p w14:paraId="01F3A782" w14:textId="6AF7E819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 w:rsidRPr="315809E2">
              <w:rPr>
                <w:rFonts w:ascii="Arial" w:hAnsi="Arial" w:cs="Arial"/>
                <w:sz w:val="20"/>
                <w:szCs w:val="20"/>
              </w:rPr>
              <w:t>John Leonardo Quintero Castellanos</w:t>
            </w:r>
          </w:p>
        </w:tc>
        <w:tc>
          <w:tcPr>
            <w:tcW w:w="3969" w:type="dxa"/>
            <w:vAlign w:val="center"/>
          </w:tcPr>
          <w:p w14:paraId="7B6DE384" w14:textId="67918624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Auditor técnico experto en ejecución de proyectos de obras civiles</w:t>
            </w:r>
          </w:p>
        </w:tc>
        <w:tc>
          <w:tcPr>
            <w:tcW w:w="1853" w:type="dxa"/>
            <w:vAlign w:val="center"/>
          </w:tcPr>
          <w:p w14:paraId="41BE2F20" w14:textId="373AB43F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17108551" w14:textId="77777777" w:rsidTr="00BD6F76">
        <w:tc>
          <w:tcPr>
            <w:tcW w:w="850" w:type="dxa"/>
            <w:vAlign w:val="center"/>
          </w:tcPr>
          <w:p w14:paraId="355BFE55" w14:textId="3847A3D4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4" w:type="dxa"/>
            <w:vAlign w:val="center"/>
          </w:tcPr>
          <w:p w14:paraId="224640D3" w14:textId="36FEEDC8" w:rsidR="00FF1718" w:rsidRPr="00597046" w:rsidRDefault="00FF1718" w:rsidP="00FF1718">
            <w:pPr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r w:rsidRPr="5227F017">
              <w:rPr>
                <w:rFonts w:ascii="Arial" w:hAnsi="Arial" w:cs="Arial"/>
                <w:sz w:val="20"/>
                <w:szCs w:val="20"/>
              </w:rPr>
              <w:t>Luz Amparo Forero Caviedes y L</w:t>
            </w:r>
            <w:r w:rsidRPr="5227F01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aura M. Corredor G.</w:t>
            </w:r>
          </w:p>
        </w:tc>
        <w:tc>
          <w:tcPr>
            <w:tcW w:w="3969" w:type="dxa"/>
            <w:vAlign w:val="center"/>
          </w:tcPr>
          <w:p w14:paraId="7C319D84" w14:textId="5CFDDBE2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5227F017">
              <w:rPr>
                <w:color w:val="auto"/>
                <w:sz w:val="20"/>
                <w:szCs w:val="20"/>
                <w:lang w:val="es-ES"/>
              </w:rPr>
              <w:t>Auditor experto en temas jurídicos y contractuales</w:t>
            </w:r>
          </w:p>
        </w:tc>
        <w:tc>
          <w:tcPr>
            <w:tcW w:w="1853" w:type="dxa"/>
            <w:vAlign w:val="center"/>
          </w:tcPr>
          <w:p w14:paraId="1674BA01" w14:textId="6221B8C4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592D4249" w14:textId="77777777" w:rsidTr="00BD6F76">
        <w:tc>
          <w:tcPr>
            <w:tcW w:w="850" w:type="dxa"/>
            <w:vAlign w:val="center"/>
          </w:tcPr>
          <w:p w14:paraId="45F66949" w14:textId="37F24DB8" w:rsidR="00FF1718" w:rsidRDefault="00FF1718" w:rsidP="00FF1718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5E807FDB">
              <w:rPr>
                <w:rFonts w:ascii="Arial" w:eastAsia="Arial Narrow" w:hAnsi="Arial"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vAlign w:val="center"/>
          </w:tcPr>
          <w:p w14:paraId="1B2E6A76" w14:textId="29C17FD5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 w:rsidRPr="00D320FE">
              <w:rPr>
                <w:rFonts w:ascii="Arial" w:hAnsi="Arial" w:cs="Arial"/>
                <w:sz w:val="20"/>
                <w:szCs w:val="20"/>
              </w:rPr>
              <w:t>Diana Parra Chavarro</w:t>
            </w:r>
          </w:p>
        </w:tc>
        <w:tc>
          <w:tcPr>
            <w:tcW w:w="3969" w:type="dxa"/>
            <w:vAlign w:val="center"/>
          </w:tcPr>
          <w:p w14:paraId="5EB6F1D4" w14:textId="4BD7D690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3E1529F1">
              <w:rPr>
                <w:color w:val="auto"/>
                <w:sz w:val="20"/>
                <w:szCs w:val="20"/>
                <w:lang w:val="es-ES"/>
              </w:rPr>
              <w:t>Auditor experto en temas financieros</w:t>
            </w:r>
          </w:p>
        </w:tc>
        <w:tc>
          <w:tcPr>
            <w:tcW w:w="1853" w:type="dxa"/>
            <w:vAlign w:val="center"/>
          </w:tcPr>
          <w:p w14:paraId="2B683E5D" w14:textId="42BA15EA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0C068B49" w14:textId="77777777" w:rsidTr="00BD6F76">
        <w:tc>
          <w:tcPr>
            <w:tcW w:w="850" w:type="dxa"/>
            <w:vAlign w:val="center"/>
          </w:tcPr>
          <w:p w14:paraId="2FBC0BF9" w14:textId="54820162" w:rsidR="00FF1718" w:rsidRPr="00597046" w:rsidRDefault="00FF1718" w:rsidP="00FF1718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5E807FDB">
              <w:rPr>
                <w:rFonts w:ascii="Arial" w:eastAsia="Arial Narrow" w:hAnsi="Arial"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vAlign w:val="center"/>
          </w:tcPr>
          <w:p w14:paraId="5C2423D3" w14:textId="129C4E1F" w:rsidR="00FF1718" w:rsidRPr="00597046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sz w:val="20"/>
                <w:szCs w:val="20"/>
              </w:rPr>
              <w:t>Aura Rosa Gómez Avellaneda</w:t>
            </w:r>
          </w:p>
        </w:tc>
        <w:tc>
          <w:tcPr>
            <w:tcW w:w="3969" w:type="dxa"/>
            <w:vAlign w:val="center"/>
          </w:tcPr>
          <w:p w14:paraId="717F43B8" w14:textId="5B924CE5" w:rsidR="00FF1718" w:rsidRPr="00597046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sz w:val="20"/>
                <w:szCs w:val="20"/>
              </w:rPr>
              <w:t>Auditor experto en auditoría de procesos</w:t>
            </w:r>
          </w:p>
        </w:tc>
        <w:tc>
          <w:tcPr>
            <w:tcW w:w="1853" w:type="dxa"/>
            <w:vAlign w:val="center"/>
          </w:tcPr>
          <w:p w14:paraId="3A55E387" w14:textId="77E77C42" w:rsidR="00FF1718" w:rsidRPr="00597046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722F3039" w14:textId="77777777" w:rsidTr="00BD6F76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674F3" w14:textId="77777777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18437" w14:textId="77777777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A0813" w14:textId="6D23D042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F48F6D" w14:textId="77777777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718" w:rsidRPr="00597046" w14:paraId="640C4C6C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8EDEF5" w14:textId="77777777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Agenda / orden del día</w:t>
            </w:r>
          </w:p>
        </w:tc>
      </w:tr>
      <w:tr w:rsidR="00FF1718" w:rsidRPr="00597046" w14:paraId="5F254837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1BC0" w14:textId="5ED50805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lastRenderedPageBreak/>
              <w:t>Presentación de participantes.</w:t>
            </w:r>
          </w:p>
          <w:p w14:paraId="53B519C9" w14:textId="4A1ED8DC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Socialización y validación de objetivo de la Auditoría, Alcance, recursos, Cronograma, Protocolo de comunicaciones, Entregables.</w:t>
            </w:r>
          </w:p>
          <w:p w14:paraId="62D9F56F" w14:textId="21FDEADE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Validación requerimiento de información.</w:t>
            </w:r>
          </w:p>
          <w:p w14:paraId="1A4834FB" w14:textId="43EFBA73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Varios.</w:t>
            </w:r>
          </w:p>
        </w:tc>
      </w:tr>
      <w:tr w:rsidR="00FF1718" w:rsidRPr="00597046" w14:paraId="06CCA008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4504750" w14:textId="2ECAFE58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B751C1D">
              <w:rPr>
                <w:rFonts w:ascii="Arial" w:hAnsi="Arial" w:cs="Arial"/>
                <w:b/>
                <w:bCs/>
                <w:sz w:val="20"/>
                <w:szCs w:val="20"/>
              </w:rPr>
              <w:t>1. Objetivo de la reunión</w:t>
            </w:r>
          </w:p>
        </w:tc>
      </w:tr>
      <w:tr w:rsidR="00FF1718" w:rsidRPr="00597046" w14:paraId="497FDEFA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FD2" w14:textId="4B6921D5" w:rsidR="00FF1718" w:rsidRPr="00597046" w:rsidRDefault="00FF1718" w:rsidP="009818D7">
            <w:pPr>
              <w:spacing w:before="120" w:after="120"/>
              <w:jc w:val="both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" w:hAnsi="Arial" w:cs="Arial"/>
                <w:sz w:val="20"/>
                <w:szCs w:val="20"/>
              </w:rPr>
              <w:t xml:space="preserve">Presentar por parte de la ATIP, los lineamientos generales, para la ejecución de la auditoría al </w:t>
            </w:r>
            <w:r w:rsidR="009818D7" w:rsidRPr="009818D7">
              <w:rPr>
                <w:rFonts w:ascii="Arial" w:hAnsi="Arial" w:cs="Arial"/>
                <w:sz w:val="20"/>
                <w:szCs w:val="20"/>
              </w:rPr>
              <w:t>Convenio de asociación FA-I-S-CV-013- 2021 con el CONSEJO COMUNITARIO DE COMUNIDADES NEGRAS DEL CORREGIMIENTO DEGAMBOTE-ARJONA</w:t>
            </w:r>
            <w:r w:rsidR="009818D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818D7" w:rsidRPr="009818D7">
              <w:rPr>
                <w:rFonts w:ascii="Arial" w:hAnsi="Arial" w:cs="Arial"/>
                <w:sz w:val="20"/>
                <w:szCs w:val="20"/>
              </w:rPr>
              <w:t>007-0010-Canal del Dique-Obras Preventivas</w:t>
            </w:r>
          </w:p>
        </w:tc>
      </w:tr>
      <w:tr w:rsidR="00FF1718" w:rsidRPr="00597046" w14:paraId="35336510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9A080B" w14:textId="233FF0D5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2. Objetivo Auditoría</w:t>
            </w:r>
          </w:p>
        </w:tc>
      </w:tr>
      <w:tr w:rsidR="00FF1718" w:rsidRPr="00597046" w14:paraId="4556C3F1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D625" w14:textId="7556D56E" w:rsidR="00FF1718" w:rsidRPr="00597046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 general:</w:t>
            </w: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</w:t>
            </w:r>
          </w:p>
          <w:p w14:paraId="637AF821" w14:textId="29ACD781" w:rsidR="00FF1718" w:rsidRPr="00597046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>Realizar la auditoría técnica integral con enfoque preventivo (ATIP), sobre los actos y contratos del fondo adaptación en el marco de su misionalidad.</w:t>
            </w:r>
          </w:p>
          <w:p w14:paraId="49F89392" w14:textId="2EA08D0C" w:rsidR="00FF1718" w:rsidRPr="00597046" w:rsidRDefault="00FF1718" w:rsidP="00FF1718">
            <w:pPr>
              <w:shd w:val="clear" w:color="auto" w:fill="FFFFFF" w:themeFill="background1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Objetivos específicos:</w:t>
            </w:r>
          </w:p>
          <w:p w14:paraId="682A5D7C" w14:textId="484410AB" w:rsidR="00FF1718" w:rsidRPr="00597046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Verificar el cumplimiento de los </w:t>
            </w: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requisitos técnicos</w:t>
            </w: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establecidos por el Fondo Adaptación y demás normativas aplicables al proceso de Gestión de Programas y Proyectos, en relación con el proyecto objeto de auditoría.</w:t>
            </w:r>
          </w:p>
          <w:p w14:paraId="46693F50" w14:textId="7F334129" w:rsidR="00FF1718" w:rsidRPr="00597046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requisitos </w:t>
            </w:r>
            <w:r w:rsidRPr="7235CAF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legales, contractuales y misionales</w:t>
            </w: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del Fondo Adaptación, mediante el seguimiento de la gestión contractual del objeto de auditoría.</w:t>
            </w:r>
          </w:p>
          <w:p w14:paraId="414644EB" w14:textId="4642811B" w:rsidR="00FF1718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</w:pP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>Verificar el adecuado cumplimiento de la e</w:t>
            </w:r>
            <w:r w:rsidRPr="7235CAF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jecución presupuestal y financiera</w:t>
            </w: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por contrato y/o proyecto. Confirmar el cumplimiento de las políticas para el otorgamiento y legalización de anticipos, Verificar el cumplimiento de la documentación que soporta los pagos o giros realizados de conformidad con los requisitos establecidos en el manual de pagos.</w:t>
            </w:r>
          </w:p>
          <w:p w14:paraId="0FB8F334" w14:textId="616C669D" w:rsidR="00FF1718" w:rsidRPr="00597046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200" w:after="20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</w:t>
            </w: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procesos y procedimientos de contratación</w:t>
            </w: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del proyecto objeto de auditoría, asegurando su alineación con la normativa vigente y la correcta planificación de las actividades en cada etapa del proyecto.</w:t>
            </w:r>
          </w:p>
        </w:tc>
      </w:tr>
      <w:tr w:rsidR="00FF1718" w:rsidRPr="00597046" w14:paraId="3E940DC2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A7DB47" w14:textId="02250F83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3. Alcance</w:t>
            </w:r>
          </w:p>
        </w:tc>
      </w:tr>
      <w:tr w:rsidR="00FF1718" w:rsidRPr="00597046" w14:paraId="56FE57B0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793" w14:textId="77777777" w:rsidR="00FF1718" w:rsidRPr="006540ED" w:rsidRDefault="00FF1718" w:rsidP="00FF171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EC8C704" w14:textId="3B7CAA67" w:rsidR="00FF1718" w:rsidRDefault="00FF1718" w:rsidP="00FF1718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1622C850">
              <w:rPr>
                <w:rFonts w:eastAsia="Arial"/>
                <w:color w:val="000000" w:themeColor="text1"/>
                <w:sz w:val="20"/>
                <w:szCs w:val="20"/>
              </w:rPr>
              <w:t>La auditoría técnica integral con enfoque preventivo abarcará la evaluación de los actos y contratos relacionados con la gestión misional del Fondo Adaptación, centrándose en la validación de la eficacia, eficiencia y efectividad del sistema de controles y procesos de gestión del riesgo. Este ejercicio se enmarca en la segunda línea de defensa, proporcionando un servicio de aseguramiento orientado a mejorar la gestión institucional y su articulación con los procesos de la entidad.</w:t>
            </w:r>
          </w:p>
          <w:p w14:paraId="654E53B5" w14:textId="43D0FE83" w:rsidR="00FF1718" w:rsidRDefault="00FF1718" w:rsidP="00FF1718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A2D6450" w14:textId="6DAD79F4" w:rsidR="00FF1718" w:rsidRDefault="00FF1718" w:rsidP="00FF1718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2BB43056">
              <w:rPr>
                <w:rFonts w:eastAsia="Arial"/>
                <w:color w:val="000000" w:themeColor="text1"/>
                <w:sz w:val="20"/>
                <w:szCs w:val="20"/>
              </w:rPr>
              <w:t>Se desarrollará bajo un enfoque sistemático y disciplinado, alineado con normas y estándares internacionales de auditoría, con el propósito de proporcionar información razonable sobre la eficacia, eficiencia y efectividad del sistema de control. En cumplimiento de las Normas de Auditoría y del Marco Internacional para la Práctica de la Auditoría Interna – MIPP el alcance de la auditoría comprendió los siguientes aspectos claves por cada componente así:</w:t>
            </w:r>
          </w:p>
          <w:p w14:paraId="1BE54C40" w14:textId="27B30F45" w:rsidR="00FF1718" w:rsidRDefault="00FF1718" w:rsidP="00FF1718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9AF2497" w14:textId="16BE805A" w:rsidR="00FF1718" w:rsidRPr="006540ED" w:rsidRDefault="00FF1718" w:rsidP="00FF1718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730FBC9A">
              <w:rPr>
                <w:b/>
                <w:bCs/>
                <w:sz w:val="20"/>
                <w:szCs w:val="20"/>
                <w:lang w:val="es-ES"/>
              </w:rPr>
              <w:t>Técnico (Obras civiles)</w:t>
            </w:r>
            <w:r w:rsidRPr="730FBC9A">
              <w:rPr>
                <w:sz w:val="20"/>
                <w:szCs w:val="20"/>
                <w:lang w:val="es-ES"/>
              </w:rPr>
              <w:t>:</w:t>
            </w:r>
            <w:r w:rsidRPr="730FBC9A">
              <w:rPr>
                <w:sz w:val="20"/>
                <w:szCs w:val="20"/>
              </w:rPr>
              <w:t> </w:t>
            </w:r>
            <w:r w:rsidRPr="730FBC9A">
              <w:rPr>
                <w:rFonts w:eastAsia="Arial"/>
                <w:sz w:val="20"/>
                <w:szCs w:val="20"/>
                <w:lang w:val="es"/>
              </w:rPr>
              <w:t>Evaluar la adecuada planeación, ejecución, entrega y cierre del proyecto, mediante la revisión de documentación aplicable, visita de campo; así como mediante entrevista a partes interesadas.</w:t>
            </w:r>
          </w:p>
          <w:p w14:paraId="6F660DE7" w14:textId="45942F13" w:rsidR="00FF1718" w:rsidRPr="006540ED" w:rsidRDefault="00FF1718" w:rsidP="00FF1718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</w:rPr>
              <w:t xml:space="preserve">   Verificar la adecuada aplicación de los lineamientos del Manual de Auditorías visibles</w:t>
            </w:r>
          </w:p>
          <w:p w14:paraId="07DBBB61" w14:textId="2294A093" w:rsidR="00FF1718" w:rsidRPr="006540ED" w:rsidRDefault="00FF1718" w:rsidP="00FF1718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  <w:lang w:eastAsia="es-CO"/>
              </w:rPr>
              <w:t xml:space="preserve">   Evaluar el adecuado seguimiento y control del proyecto.</w:t>
            </w:r>
          </w:p>
          <w:p w14:paraId="77089497" w14:textId="0011C28E" w:rsidR="00FF1718" w:rsidRPr="006540ED" w:rsidRDefault="00FF1718" w:rsidP="00FF1718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  <w:lang w:eastAsia="es-CO"/>
              </w:rPr>
              <w:t xml:space="preserve">   Evaluar aseguramiento / control de calidad aplicados a los entregables.</w:t>
            </w:r>
          </w:p>
          <w:p w14:paraId="228EAFBC" w14:textId="1413FF36" w:rsidR="00FF1718" w:rsidRPr="006540ED" w:rsidRDefault="00FF1718" w:rsidP="00FF171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  <w:p w14:paraId="7DC1E494" w14:textId="704C1C54" w:rsidR="00FF1718" w:rsidRPr="006540ED" w:rsidRDefault="00FF1718" w:rsidP="00FF1718">
            <w:pPr>
              <w:pStyle w:val="Default"/>
              <w:numPr>
                <w:ilvl w:val="0"/>
                <w:numId w:val="6"/>
              </w:numPr>
              <w:jc w:val="both"/>
              <w:rPr>
                <w:rFonts w:eastAsia="Arial"/>
                <w:sz w:val="20"/>
                <w:szCs w:val="20"/>
              </w:rPr>
            </w:pPr>
            <w:r w:rsidRPr="0B336E9E">
              <w:rPr>
                <w:b/>
                <w:bCs/>
                <w:sz w:val="20"/>
                <w:szCs w:val="20"/>
                <w:lang w:val="es-ES"/>
              </w:rPr>
              <w:t>Jurídico: </w:t>
            </w:r>
            <w:r w:rsidRPr="0B336E9E">
              <w:rPr>
                <w:sz w:val="20"/>
                <w:szCs w:val="20"/>
              </w:rPr>
              <w:t> 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Evaluar el cumplimiento de los requisitos legales, contractuales, </w:t>
            </w:r>
            <w:r w:rsidRPr="0B336E9E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vigilancia y control de la ejecución contractual del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proyecto, 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de acuerdo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con la verificación documentada.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 </w:t>
            </w:r>
          </w:p>
          <w:p w14:paraId="5B564930" w14:textId="524FE2D7" w:rsidR="00FF1718" w:rsidRPr="006540ED" w:rsidRDefault="00FF1718" w:rsidP="00FF1718">
            <w:pPr>
              <w:pStyle w:val="Default"/>
              <w:jc w:val="both"/>
              <w:rPr>
                <w:rFonts w:eastAsia="Arial"/>
                <w:color w:val="auto"/>
                <w:sz w:val="20"/>
                <w:szCs w:val="20"/>
              </w:rPr>
            </w:pPr>
          </w:p>
          <w:p w14:paraId="19854D2B" w14:textId="2EDBD30C" w:rsidR="00FF1718" w:rsidRDefault="00FF1718" w:rsidP="00FF1718">
            <w:pPr>
              <w:pStyle w:val="Default"/>
              <w:numPr>
                <w:ilvl w:val="0"/>
                <w:numId w:val="6"/>
              </w:numPr>
              <w:spacing w:line="259" w:lineRule="auto"/>
              <w:jc w:val="both"/>
              <w:rPr>
                <w:lang w:val="es-ES"/>
              </w:rPr>
            </w:pPr>
            <w:r w:rsidRPr="2BB43056">
              <w:rPr>
                <w:b/>
                <w:bCs/>
                <w:sz w:val="20"/>
                <w:szCs w:val="20"/>
                <w:lang w:val="es-ES"/>
              </w:rPr>
              <w:t>Financiero: </w:t>
            </w:r>
            <w:r w:rsidRPr="2BB43056">
              <w:rPr>
                <w:rFonts w:eastAsia="Arial"/>
                <w:color w:val="000000" w:themeColor="text1"/>
                <w:sz w:val="19"/>
                <w:szCs w:val="19"/>
              </w:rPr>
              <w:t>Analizar el adecuado proceso de la Gestión Contable y Gestión Presupuestal desde el inicio del contrato y/o proyecto hasta el corte del abril 2026. Revisión de los registros y de la documentación que soporta la parte financiera del proyecto y/o contratos relacionados con la ejecución financiera y presupuestal validando la aplicación de las políticas establecidas en el manual de pagos del FA.</w:t>
            </w:r>
          </w:p>
          <w:p w14:paraId="120C3861" w14:textId="2EE9D04A" w:rsidR="00FF1718" w:rsidRPr="006540ED" w:rsidRDefault="00FF1718" w:rsidP="00FF1718">
            <w:pPr>
              <w:pStyle w:val="Default"/>
              <w:numPr>
                <w:ilvl w:val="0"/>
                <w:numId w:val="6"/>
              </w:numPr>
              <w:spacing w:before="240" w:after="240"/>
              <w:jc w:val="both"/>
              <w:rPr>
                <w:sz w:val="20"/>
                <w:szCs w:val="20"/>
              </w:rPr>
            </w:pPr>
            <w:r w:rsidRPr="006540ED">
              <w:rPr>
                <w:b/>
                <w:bCs/>
                <w:sz w:val="20"/>
                <w:szCs w:val="20"/>
                <w:lang w:val="es-ES"/>
              </w:rPr>
              <w:t>Procesos:</w:t>
            </w:r>
            <w:r w:rsidRPr="006540ED">
              <w:rPr>
                <w:sz w:val="20"/>
                <w:szCs w:val="20"/>
              </w:rPr>
              <w:t> </w:t>
            </w:r>
            <w:r w:rsidRPr="006540ED">
              <w:rPr>
                <w:rFonts w:eastAsia="Arial"/>
                <w:sz w:val="20"/>
                <w:szCs w:val="20"/>
                <w:lang w:val="es-ES"/>
              </w:rPr>
              <w:t>Se verificará el cumplimiento de los procesos y procedimientos establecidos, la alineación con la normativa vigente, la adecuada planificación y ejecución de las actividades, el control de riesgos, y la efectividad de las medidas implementadas para garantizar el desarrollo exitoso del proyecto.</w:t>
            </w:r>
          </w:p>
          <w:p w14:paraId="42A60C50" w14:textId="6C048F3A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Evaluación de los mecanismos de supervisión implementados.</w:t>
            </w:r>
          </w:p>
          <w:p w14:paraId="34F5B9FA" w14:textId="2B4FEA6C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Análisis de informes de interventoría y auditoría interna.</w:t>
            </w:r>
          </w:p>
          <w:p w14:paraId="70CA2A57" w14:textId="23E10A81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Registro de incidencias y acciones correctivas generadas.</w:t>
            </w:r>
          </w:p>
          <w:p w14:paraId="4C6C403D" w14:textId="07DEEB2B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Matriz de riesgos: Posibles riesgos que pueden surgir dentro de la ejecución del proyecto</w:t>
            </w:r>
          </w:p>
          <w:p w14:paraId="0AF43E15" w14:textId="475D4B86" w:rsidR="00FF1718" w:rsidRPr="006540ED" w:rsidRDefault="00FF1718" w:rsidP="00FF171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F1718" w:rsidRPr="00597046" w14:paraId="46AE34E6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676CD48" w14:textId="64026B54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4. Asignación de recursos para el trabajo de auditoría:</w:t>
            </w:r>
          </w:p>
        </w:tc>
      </w:tr>
      <w:tr w:rsidR="00FF1718" w:rsidRPr="00597046" w14:paraId="372C7C71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242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793"/>
              <w:gridCol w:w="2197"/>
            </w:tblGrid>
            <w:tr w:rsidR="00FF1718" w:rsidRPr="00597046" w14:paraId="455A6D5B" w14:textId="77777777" w:rsidTr="315809E2">
              <w:tc>
                <w:tcPr>
                  <w:tcW w:w="0" w:type="auto"/>
                  <w:shd w:val="clear" w:color="auto" w:fill="8DB3E2" w:themeFill="text2" w:themeFillTint="66"/>
                </w:tcPr>
                <w:p w14:paraId="5AFBD8BC" w14:textId="77777777" w:rsidR="00FF1718" w:rsidRPr="00597046" w:rsidRDefault="00FF1718" w:rsidP="00FF1718">
                  <w:pPr>
                    <w:jc w:val="center"/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  <w:t>Auditores asignados al trabajo de auditoría.</w:t>
                  </w:r>
                </w:p>
                <w:p w14:paraId="0AB67E24" w14:textId="77777777" w:rsidR="00FF1718" w:rsidRPr="00597046" w:rsidRDefault="00FF1718" w:rsidP="00FF1718">
                  <w:pPr>
                    <w:jc w:val="center"/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  <w:t>Nombre / Perfil</w:t>
                  </w:r>
                </w:p>
              </w:tc>
              <w:tc>
                <w:tcPr>
                  <w:tcW w:w="2197" w:type="dxa"/>
                  <w:shd w:val="clear" w:color="auto" w:fill="8DB3E2" w:themeFill="text2" w:themeFillTint="66"/>
                </w:tcPr>
                <w:p w14:paraId="1611D664" w14:textId="77777777" w:rsidR="00FF1718" w:rsidRPr="00597046" w:rsidRDefault="00FF1718" w:rsidP="00FF1718">
                  <w:pPr>
                    <w:jc w:val="center"/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Horas / días auditor</w:t>
                  </w:r>
                </w:p>
              </w:tc>
            </w:tr>
            <w:tr w:rsidR="00FF1718" w:rsidRPr="00597046" w14:paraId="6A50C9A9" w14:textId="77777777" w:rsidTr="315809E2">
              <w:tc>
                <w:tcPr>
                  <w:tcW w:w="0" w:type="auto"/>
                </w:tcPr>
                <w:p w14:paraId="39220A49" w14:textId="59585EB1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315809E2">
                    <w:rPr>
                      <w:rFonts w:ascii="Arial" w:eastAsia="Arial Narrow" w:hAnsi="Arial" w:cs="Arial"/>
                      <w:sz w:val="18"/>
                      <w:szCs w:val="18"/>
                    </w:rPr>
                    <w:t>Obras civiles: John Leonardo Quintero Castellanos- Auditor técnico experto en ejecución de proyectos de obras civiles</w:t>
                  </w:r>
                </w:p>
              </w:tc>
              <w:tc>
                <w:tcPr>
                  <w:tcW w:w="2197" w:type="dxa"/>
                </w:tcPr>
                <w:p w14:paraId="69F15E45" w14:textId="5D2B3E9F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(5h/semana) Total Auditoría 20 h</w:t>
                  </w:r>
                </w:p>
                <w:p w14:paraId="6BBA6F68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</w:p>
              </w:tc>
            </w:tr>
            <w:tr w:rsidR="00FF1718" w:rsidRPr="00597046" w14:paraId="684C9065" w14:textId="77777777" w:rsidTr="315809E2">
              <w:tc>
                <w:tcPr>
                  <w:tcW w:w="0" w:type="auto"/>
                </w:tcPr>
                <w:p w14:paraId="3855535A" w14:textId="1EF95E32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Jurídico: Luz Amparo Forero Caviedes - Auditor experto en temas jurídicos y contractuales</w:t>
                  </w:r>
                </w:p>
              </w:tc>
              <w:tc>
                <w:tcPr>
                  <w:tcW w:w="2197" w:type="dxa"/>
                </w:tcPr>
                <w:p w14:paraId="3C6B804F" w14:textId="08347FC5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(5h/semana) Total Auditoría 20 h</w:t>
                  </w:r>
                </w:p>
                <w:p w14:paraId="03261DA9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</w:p>
              </w:tc>
            </w:tr>
            <w:tr w:rsidR="00FF1718" w:rsidRPr="00597046" w14:paraId="5367ECAC" w14:textId="77777777" w:rsidTr="315809E2">
              <w:tc>
                <w:tcPr>
                  <w:tcW w:w="0" w:type="auto"/>
                </w:tcPr>
                <w:p w14:paraId="5C4C4EC7" w14:textId="44766F22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Financiero: Diana Parra - Auditor Financiero</w:t>
                  </w:r>
                </w:p>
              </w:tc>
              <w:tc>
                <w:tcPr>
                  <w:tcW w:w="2197" w:type="dxa"/>
                </w:tcPr>
                <w:p w14:paraId="76772233" w14:textId="2A06B9B3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(3.5 h/semana) Total Auditoría 14 h</w:t>
                  </w:r>
                </w:p>
              </w:tc>
            </w:tr>
            <w:tr w:rsidR="00FF1718" w:rsidRPr="00597046" w14:paraId="15C662EC" w14:textId="77777777" w:rsidTr="315809E2">
              <w:tc>
                <w:tcPr>
                  <w:tcW w:w="0" w:type="auto"/>
                </w:tcPr>
                <w:p w14:paraId="54EF5CEC" w14:textId="1B45D77C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Procesos: Aura Rosa Gómez Avellaneda - Auditor experto en auditoría de procesos</w:t>
                  </w:r>
                </w:p>
              </w:tc>
              <w:tc>
                <w:tcPr>
                  <w:tcW w:w="2197" w:type="dxa"/>
                </w:tcPr>
                <w:p w14:paraId="7DCCACC9" w14:textId="2E8B4E09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(3.5 h/semana) Total Auditoría 14 h</w:t>
                  </w:r>
                </w:p>
                <w:p w14:paraId="300DA02B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</w:p>
              </w:tc>
            </w:tr>
            <w:tr w:rsidR="00FF1718" w:rsidRPr="00597046" w14:paraId="23E17720" w14:textId="77777777" w:rsidTr="315809E2">
              <w:tc>
                <w:tcPr>
                  <w:tcW w:w="0" w:type="auto"/>
                </w:tcPr>
                <w:p w14:paraId="47F22E62" w14:textId="77777777" w:rsidR="00FF1718" w:rsidRDefault="00FF1718" w:rsidP="00FF1718">
                  <w:pPr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97" w:type="dxa"/>
                </w:tcPr>
                <w:p w14:paraId="30EA3434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BCDC17C" w14:textId="77777777" w:rsidR="00FF1718" w:rsidRDefault="00FF1718" w:rsidP="00FF1718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1CB0695" w14:textId="77777777" w:rsidR="00FF4B10" w:rsidRDefault="00FF4B10" w:rsidP="00FF1718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18ADC26" w14:textId="79048A7F" w:rsidR="00FF4B10" w:rsidRPr="00597046" w:rsidRDefault="00FF4B10" w:rsidP="00FF1718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F1718" w:rsidRPr="00597046" w14:paraId="0AC8C76E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AEBE56" w14:textId="56E7979F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5. Cronograma</w:t>
            </w:r>
            <w:r w:rsidRPr="3E1529F1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FF1718" w:rsidRPr="00597046" w14:paraId="02F00342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444" w14:textId="77777777" w:rsidR="00FF1718" w:rsidRPr="00597046" w:rsidRDefault="00FF1718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C4A90C" w14:textId="77777777" w:rsidR="00FF1718" w:rsidRDefault="00FF1718" w:rsidP="00FF1718">
            <w:pPr>
              <w:jc w:val="both"/>
              <w:rPr>
                <w:rFonts w:ascii="Arial" w:eastAsia="Arial Narrow" w:hAnsi="Arial" w:cs="Arial"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sz w:val="20"/>
                <w:szCs w:val="20"/>
              </w:rPr>
              <w:t>Las fechas estimadas para el desarrollo de esta auditoría son las siguientes:</w:t>
            </w:r>
          </w:p>
          <w:p w14:paraId="759617DC" w14:textId="77777777" w:rsidR="00FF1718" w:rsidRPr="00597046" w:rsidRDefault="00FF1718" w:rsidP="00FF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hanging="720"/>
              <w:jc w:val="both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  <w:tbl>
            <w:tblPr>
              <w:tblW w:w="9511" w:type="dxa"/>
              <w:jc w:val="center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000" w:firstRow="0" w:lastRow="0" w:firstColumn="0" w:lastColumn="0" w:noHBand="0" w:noVBand="0"/>
            </w:tblPr>
            <w:tblGrid>
              <w:gridCol w:w="5595"/>
              <w:gridCol w:w="1688"/>
              <w:gridCol w:w="2228"/>
            </w:tblGrid>
            <w:tr w:rsidR="00FF1718" w:rsidRPr="00597046" w14:paraId="47F6429C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14:paraId="1A1E3F59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Actividad o etapa para desarrollar</w:t>
                  </w:r>
                </w:p>
              </w:tc>
              <w:tc>
                <w:tcPr>
                  <w:tcW w:w="1688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14:paraId="1570E684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Fecha de inicio (día/mes/año)</w:t>
                  </w:r>
                </w:p>
              </w:tc>
              <w:tc>
                <w:tcPr>
                  <w:tcW w:w="2228" w:type="dxa"/>
                  <w:shd w:val="clear" w:color="auto" w:fill="8DB3E2" w:themeFill="text2" w:themeFillTint="66"/>
                  <w:vAlign w:val="center"/>
                </w:tcPr>
                <w:p w14:paraId="27481DBC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Fecha de finalización</w:t>
                  </w:r>
                </w:p>
                <w:p w14:paraId="14A98F97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(día/mes/año)</w:t>
                  </w:r>
                </w:p>
              </w:tc>
            </w:tr>
            <w:tr w:rsidR="00344C8F" w:rsidRPr="00597046" w14:paraId="14CDCB9F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859F398" w14:textId="32588D24" w:rsidR="00344C8F" w:rsidRPr="00597046" w:rsidRDefault="00344C8F" w:rsidP="00344C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Reunión</w:t>
                  </w:r>
                  <w:proofErr w:type="spellEnd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Apertura 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1E5C6D0" w14:textId="02BAE400" w:rsidR="00344C8F" w:rsidRDefault="00344C8F" w:rsidP="00344C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27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0A126585" w14:textId="03C50CB7" w:rsidR="00344C8F" w:rsidRDefault="00344C8F" w:rsidP="00344C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222D39" w:rsidRPr="00597046" w14:paraId="08F6CE0D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6D92AB" w14:textId="5E22B7EE" w:rsidR="00222D39" w:rsidRPr="59011911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Análisis</w:t>
                  </w:r>
                  <w:proofErr w:type="spellEnd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information </w:t>
                  </w:r>
                  <w:proofErr w:type="spellStart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existente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DA076EC" w14:textId="69CB7224" w:rsidR="00222D39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26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4FFF1C8B" w14:textId="14E1E995" w:rsidR="00222D39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AF28C8" w:rsidRPr="00597046" w14:paraId="6F47DB1F" w14:textId="77777777" w:rsidTr="00431E18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6094F3B" w14:textId="43DEB167" w:rsidR="00AF28C8" w:rsidRPr="00597046" w:rsidRDefault="00AF28C8" w:rsidP="00AF28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Solicitud</w:t>
                  </w:r>
                  <w:proofErr w:type="spellEnd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adicional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BB50AFD" w14:textId="08F75CD4" w:rsidR="00AF28C8" w:rsidRDefault="00AF28C8" w:rsidP="00AF28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27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7E5D2449" w14:textId="53840EA5" w:rsidR="00AF28C8" w:rsidRDefault="00AF28C8" w:rsidP="00AF28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27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222D39" w:rsidRPr="00597046" w14:paraId="267F3C13" w14:textId="77777777" w:rsidTr="00431E18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2AE25C7" w14:textId="016D9C21" w:rsidR="00222D39" w:rsidRPr="00597046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color w:val="000000"/>
                      <w:sz w:val="20"/>
                      <w:szCs w:val="20"/>
                    </w:rPr>
                  </w:pPr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Entrega de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387693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adicional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solicitada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2D3D68F" w14:textId="24CC6EF6" w:rsidR="00222D39" w:rsidRDefault="00B235EC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02</w:t>
                  </w:r>
                  <w:r w:rsidR="00222D39"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="00222D39"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2253C70D" w14:textId="6673E1DF" w:rsidR="00222D39" w:rsidRDefault="00B235EC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02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47140C" w:rsidRPr="00597046" w14:paraId="17FA3E49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27351B5" w14:textId="0A993BC2" w:rsidR="0047140C" w:rsidRPr="00597046" w:rsidRDefault="0047140C" w:rsidP="0047140C">
                  <w:pPr>
                    <w:rPr>
                      <w:rFonts w:ascii="Arial" w:eastAsia="Arial Narrow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Ejecutar</w:t>
                  </w:r>
                  <w:proofErr w:type="spellEnd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pruebas</w:t>
                  </w:r>
                  <w:proofErr w:type="spellEnd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auditoria 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14:paraId="6A29AC8E" w14:textId="4D174D00" w:rsidR="0047140C" w:rsidRDefault="0041043C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02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</w:tcPr>
                <w:p w14:paraId="3F4B9AE6" w14:textId="1199E450" w:rsidR="0047140C" w:rsidRDefault="0041043C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="00716A67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47140C" w:rsidRPr="00597046" w14:paraId="4EFD2B1C" w14:textId="77777777" w:rsidTr="004D423E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34262C" w14:textId="14E9E4C7" w:rsidR="0047140C" w:rsidRPr="00597046" w:rsidRDefault="0047140C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color w:val="000000"/>
                      <w:sz w:val="20"/>
                      <w:szCs w:val="20"/>
                    </w:rPr>
                  </w:pPr>
                  <w:r w:rsidRPr="6A008BD7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Informe preliminar y s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ocialización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los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resultados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con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el</w:t>
                  </w:r>
                  <w:proofErr w:type="spellEnd"/>
                  <w:r w:rsidR="00B504C4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supervisor y </w:t>
                  </w:r>
                  <w:proofErr w:type="spellStart"/>
                  <w:r w:rsidR="00B504C4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apoyos</w:t>
                  </w:r>
                  <w:proofErr w:type="spellEnd"/>
                  <w:r w:rsidR="00B504C4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a la </w:t>
                  </w:r>
                  <w:r w:rsidR="0056703E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supervision del </w:t>
                  </w:r>
                  <w:proofErr w:type="spellStart"/>
                  <w:r w:rsidR="0056703E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proyecto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14:paraId="24CA7C34" w14:textId="05004980" w:rsidR="0047140C" w:rsidRDefault="00EF0E15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="0047140C"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="0047140C"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</w:tcPr>
                <w:p w14:paraId="2EFD5066" w14:textId="2A854841" w:rsidR="0047140C" w:rsidRDefault="00EF0E15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EF0E15" w:rsidRPr="00597046" w14:paraId="5248BDE7" w14:textId="77777777" w:rsidTr="004D423E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7E8BB2A" w14:textId="6C5C43CC" w:rsidR="00EF0E15" w:rsidRPr="6A008BD7" w:rsidRDefault="00EF0E15" w:rsidP="00EF0E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Reunión de cierre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14:paraId="766108DB" w14:textId="1EB13198" w:rsidR="00EF0E15" w:rsidRPr="59011911" w:rsidRDefault="00EF0E15" w:rsidP="00EF0E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</w:tcPr>
                <w:p w14:paraId="039DA828" w14:textId="361F9611" w:rsidR="00EF0E15" w:rsidRPr="59011911" w:rsidRDefault="00EF0E15" w:rsidP="00EF0E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7FF8057E" w14:textId="370947A6" w:rsidR="00FF1718" w:rsidRDefault="00FF1718" w:rsidP="00FF171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7046">
              <w:rPr>
                <w:rFonts w:ascii="Arial" w:hAnsi="Arial" w:cs="Arial"/>
                <w:sz w:val="20"/>
                <w:szCs w:val="20"/>
              </w:rPr>
              <w:t>(*)</w:t>
            </w:r>
            <w:r w:rsidRPr="00875FD5">
              <w:rPr>
                <w:rFonts w:ascii="Arial" w:hAnsi="Arial" w:cs="Arial"/>
                <w:sz w:val="16"/>
                <w:szCs w:val="16"/>
              </w:rPr>
              <w:t xml:space="preserve"> Sujeta a modificaciones de acuerdo con las situaciones no previstas.</w:t>
            </w:r>
          </w:p>
          <w:p w14:paraId="32321BEE" w14:textId="77777777" w:rsidR="00EF0E15" w:rsidRDefault="00EF0E15" w:rsidP="00FF171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C3790C5" w14:textId="5085E56C" w:rsidR="00EF0E15" w:rsidRPr="00597046" w:rsidRDefault="00EF0E15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La fecha de la visita de campo será acordada entre las partes.</w:t>
            </w:r>
          </w:p>
          <w:p w14:paraId="68F7BBE4" w14:textId="77777777" w:rsidR="00FF1718" w:rsidRPr="00597046" w:rsidRDefault="00FF1718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718" w:rsidRPr="00597046" w14:paraId="07EB2666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B99DE5" w14:textId="1B2B8B0B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>6. Protocolo de comunicaciones</w:t>
            </w:r>
          </w:p>
        </w:tc>
      </w:tr>
      <w:tr w:rsidR="00FF1718" w:rsidRPr="00597046" w14:paraId="665FA2B2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1273" w14:textId="7F56D881" w:rsidR="00FF1718" w:rsidRDefault="00FF1718" w:rsidP="00FF1718">
            <w:pPr>
              <w:spacing w:before="120" w:after="24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689718F">
              <w:rPr>
                <w:rFonts w:ascii="Arial" w:hAnsi="Arial" w:cs="Arial"/>
                <w:sz w:val="20"/>
                <w:szCs w:val="20"/>
              </w:rPr>
              <w:t>Los responsables de suministrar la información para el desarrollo de la auditoría documental ATIP, serán:</w:t>
            </w:r>
          </w:p>
          <w:tbl>
            <w:tblPr>
              <w:tblW w:w="9990" w:type="dxa"/>
              <w:jc w:val="center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00" w:firstRow="0" w:lastRow="0" w:firstColumn="0" w:lastColumn="0" w:noHBand="0" w:noVBand="1"/>
            </w:tblPr>
            <w:tblGrid>
              <w:gridCol w:w="2584"/>
              <w:gridCol w:w="2126"/>
              <w:gridCol w:w="1149"/>
              <w:gridCol w:w="4131"/>
            </w:tblGrid>
            <w:tr w:rsidR="00FF1718" w:rsidRPr="00597046" w14:paraId="2760390D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shd w:val="clear" w:color="auto" w:fill="8DB3E2" w:themeFill="text2" w:themeFillTint="66"/>
                  <w:vAlign w:val="center"/>
                </w:tcPr>
                <w:p w14:paraId="65830071" w14:textId="19ACCB52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 xml:space="preserve">Proyecto / Organización / Cargo </w:t>
                  </w:r>
                  <w:r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–</w:t>
                  </w: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 xml:space="preserve"> Rol</w:t>
                  </w:r>
                </w:p>
              </w:tc>
              <w:tc>
                <w:tcPr>
                  <w:tcW w:w="2126" w:type="dxa"/>
                  <w:shd w:val="clear" w:color="auto" w:fill="8DB3E2" w:themeFill="text2" w:themeFillTint="66"/>
                  <w:vAlign w:val="center"/>
                </w:tcPr>
                <w:p w14:paraId="6DB4ECC7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 xml:space="preserve">Responsable </w:t>
                  </w:r>
                </w:p>
                <w:p w14:paraId="50EC868D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(interlocutor con la Auditoría)</w:t>
                  </w:r>
                </w:p>
              </w:tc>
              <w:tc>
                <w:tcPr>
                  <w:tcW w:w="5280" w:type="dxa"/>
                  <w:gridSpan w:val="2"/>
                  <w:shd w:val="clear" w:color="auto" w:fill="8DB3E2" w:themeFill="text2" w:themeFillTint="66"/>
                  <w:vAlign w:val="center"/>
                </w:tcPr>
                <w:p w14:paraId="48841A6D" w14:textId="77777777" w:rsidR="00FF1718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  <w:t>Contacto</w:t>
                  </w:r>
                </w:p>
              </w:tc>
            </w:tr>
            <w:tr w:rsidR="00FF1718" w:rsidRPr="00597046" w14:paraId="547DD52E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shd w:val="clear" w:color="auto" w:fill="8DB3E2" w:themeFill="text2" w:themeFillTint="66"/>
                </w:tcPr>
                <w:p w14:paraId="3179707B" w14:textId="38F2C54C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shd w:val="clear" w:color="auto" w:fill="8DB3E2" w:themeFill="text2" w:themeFillTint="66"/>
                </w:tcPr>
                <w:p w14:paraId="1ADCE079" w14:textId="512CE684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8DB3E2" w:themeFill="text2" w:themeFillTint="66"/>
                </w:tcPr>
                <w:p w14:paraId="4F96D943" w14:textId="766FED0A" w:rsidR="00FF1718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  <w:t>Teléfono</w:t>
                  </w:r>
                </w:p>
              </w:tc>
              <w:tc>
                <w:tcPr>
                  <w:tcW w:w="4131" w:type="dxa"/>
                  <w:shd w:val="clear" w:color="auto" w:fill="8DB3E2" w:themeFill="text2" w:themeFillTint="66"/>
                </w:tcPr>
                <w:p w14:paraId="269C47DE" w14:textId="7893C9EA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  <w:t>email</w:t>
                  </w:r>
                </w:p>
              </w:tc>
            </w:tr>
            <w:tr w:rsidR="00391959" w:rsidRPr="00597046" w14:paraId="65F2FB7D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vAlign w:val="center"/>
                </w:tcPr>
                <w:p w14:paraId="7A683520" w14:textId="57E13797" w:rsidR="00391959" w:rsidRPr="00597046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Supervisor del proyecto </w:t>
                  </w:r>
                </w:p>
              </w:tc>
              <w:tc>
                <w:tcPr>
                  <w:tcW w:w="2126" w:type="dxa"/>
                  <w:vAlign w:val="center"/>
                </w:tcPr>
                <w:p w14:paraId="0ACB10A7" w14:textId="70064876" w:rsidR="00391959" w:rsidRPr="00597046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Rodrigo Angulo Rincon </w:t>
                  </w:r>
                </w:p>
              </w:tc>
              <w:tc>
                <w:tcPr>
                  <w:tcW w:w="1149" w:type="dxa"/>
                  <w:vAlign w:val="center"/>
                </w:tcPr>
                <w:p w14:paraId="7CB336C8" w14:textId="03E71FF1" w:rsidR="00391959" w:rsidRDefault="00391959" w:rsidP="00391959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</w:tcPr>
                <w:p w14:paraId="2B4A8C3E" w14:textId="06838F9E" w:rsidR="00391959" w:rsidRPr="00597046" w:rsidRDefault="00766502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766502">
                    <w:rPr>
                      <w:rFonts w:ascii="Arial" w:eastAsia="Arial Narrow" w:hAnsi="Arial" w:cs="Arial"/>
                      <w:sz w:val="20"/>
                      <w:szCs w:val="20"/>
                    </w:rPr>
                    <w:t>rodrigoangulo@fondoadaptacion.gov.co</w:t>
                  </w:r>
                </w:p>
              </w:tc>
            </w:tr>
            <w:tr w:rsidR="00391959" w14:paraId="0E2089F5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vAlign w:val="center"/>
                </w:tcPr>
                <w:p w14:paraId="47797C9B" w14:textId="761E8B0C" w:rsidR="00391959" w:rsidRDefault="00391959" w:rsidP="00391959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  <w:r w:rsidRPr="53BF088C"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 xml:space="preserve">(Asesora sub-Ger. Proyectos) </w:t>
                  </w:r>
                  <w:r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>–</w:t>
                  </w:r>
                  <w:r w:rsidRPr="53BF088C"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>Apoyo a la supervisión</w:t>
                  </w:r>
                </w:p>
              </w:tc>
              <w:tc>
                <w:tcPr>
                  <w:tcW w:w="2126" w:type="dxa"/>
                  <w:vAlign w:val="center"/>
                </w:tcPr>
                <w:p w14:paraId="5DAC02D1" w14:textId="3C16C457" w:rsidR="00391959" w:rsidRDefault="00391959" w:rsidP="00391959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Ligia Zarate </w:t>
                  </w:r>
                </w:p>
              </w:tc>
              <w:tc>
                <w:tcPr>
                  <w:tcW w:w="1149" w:type="dxa"/>
                  <w:vAlign w:val="center"/>
                </w:tcPr>
                <w:p w14:paraId="3C99FDBA" w14:textId="54C11ED1" w:rsidR="00391959" w:rsidRDefault="00391959" w:rsidP="00391959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4131" w:type="dxa"/>
                </w:tcPr>
                <w:p w14:paraId="625BE47A" w14:textId="6C3A88C5" w:rsidR="00391959" w:rsidRDefault="00A16E67" w:rsidP="006C0D7E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A16E67">
                    <w:rPr>
                      <w:rFonts w:ascii="Arial" w:eastAsia="Arial Narrow" w:hAnsi="Arial" w:cs="Arial"/>
                      <w:sz w:val="20"/>
                      <w:szCs w:val="20"/>
                    </w:rPr>
                    <w:t>ligiazarate@fondoadaptacion.gov.co</w:t>
                  </w:r>
                </w:p>
              </w:tc>
            </w:tr>
            <w:tr w:rsidR="00391959" w:rsidRPr="00597046" w14:paraId="642656A3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vAlign w:val="center"/>
                </w:tcPr>
                <w:p w14:paraId="35A6E9DD" w14:textId="33AC177D" w:rsidR="00391959" w:rsidRPr="00391959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391959">
                    <w:rPr>
                      <w:rFonts w:ascii="Arial" w:eastAsia="Arial Narrow" w:hAnsi="Arial" w:cs="Arial"/>
                      <w:sz w:val="20"/>
                      <w:szCs w:val="20"/>
                    </w:rPr>
                    <w:t>Apoyo Administrativo</w:t>
                  </w: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 </w:t>
                  </w:r>
                  <w:r w:rsidR="006C0D7E">
                    <w:rPr>
                      <w:rFonts w:ascii="Arial" w:eastAsia="Arial Narrow" w:hAnsi="Arial" w:cs="Arial"/>
                      <w:sz w:val="20"/>
                      <w:szCs w:val="20"/>
                    </w:rPr>
                    <w:t>a la supervisión</w:t>
                  </w:r>
                </w:p>
              </w:tc>
              <w:tc>
                <w:tcPr>
                  <w:tcW w:w="2126" w:type="dxa"/>
                  <w:vAlign w:val="center"/>
                </w:tcPr>
                <w:p w14:paraId="5F669C00" w14:textId="5076FF9E" w:rsidR="00391959" w:rsidRPr="00597046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>Hernan Perdigon</w:t>
                  </w:r>
                </w:p>
              </w:tc>
              <w:tc>
                <w:tcPr>
                  <w:tcW w:w="1149" w:type="dxa"/>
                  <w:vAlign w:val="center"/>
                </w:tcPr>
                <w:p w14:paraId="183FFB0C" w14:textId="0FC80F98" w:rsidR="00391959" w:rsidRDefault="00391959" w:rsidP="00391959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</w:tcPr>
                <w:p w14:paraId="7E7B883C" w14:textId="758491E9" w:rsidR="00391959" w:rsidRPr="00597046" w:rsidRDefault="000B1817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0B1817">
                    <w:rPr>
                      <w:rFonts w:ascii="Arial" w:eastAsia="Arial Narrow" w:hAnsi="Arial" w:cs="Arial"/>
                      <w:sz w:val="20"/>
                      <w:szCs w:val="20"/>
                    </w:rPr>
                    <w:t>hernanperdigon@fondoadaptacion.gov.co</w:t>
                  </w:r>
                </w:p>
              </w:tc>
            </w:tr>
          </w:tbl>
          <w:p w14:paraId="59D4017D" w14:textId="48FA9E98" w:rsidR="00FF1718" w:rsidRDefault="00FF1718" w:rsidP="00FF1718"/>
          <w:p w14:paraId="49449046" w14:textId="495BD45E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718" w:rsidRPr="00597046" w14:paraId="342097B8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F17BA0" w14:textId="2DA92625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7. Entregables</w:t>
            </w:r>
          </w:p>
        </w:tc>
      </w:tr>
      <w:tr w:rsidR="00FF1718" w:rsidRPr="00597046" w14:paraId="6B7E203C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D19A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Acta de Inicio </w:t>
            </w:r>
          </w:p>
          <w:p w14:paraId="130FB7CB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Programa de trabajo (integral pero individual por proyecto) </w:t>
            </w:r>
          </w:p>
          <w:p w14:paraId="7AA1A040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Papeles de trabajo </w:t>
            </w:r>
          </w:p>
          <w:p w14:paraId="4905CBFD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Alertas tempranas </w:t>
            </w:r>
          </w:p>
          <w:p w14:paraId="16487950" w14:textId="1BE13A84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5227F017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Informe Auditoría </w:t>
            </w:r>
          </w:p>
          <w:p w14:paraId="67948CDA" w14:textId="27CA2439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Plan de mejoramiento -Oportunidades de mejora resultado de la auditoría.</w:t>
            </w:r>
          </w:p>
          <w:p w14:paraId="3B52AB45" w14:textId="248A355B" w:rsidR="00FF1718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315809E2">
              <w:rPr>
                <w:rFonts w:ascii="Arial" w:eastAsia="Arial" w:hAnsi="Arial" w:cs="Arial"/>
                <w:sz w:val="20"/>
                <w:szCs w:val="20"/>
                <w:lang w:val="es-CO"/>
              </w:rPr>
              <w:t>Compromisos de confidencialidad</w:t>
            </w:r>
          </w:p>
          <w:p w14:paraId="392F6D3A" w14:textId="300B5FAA" w:rsidR="00FF1718" w:rsidRPr="00597046" w:rsidRDefault="00FF1718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Acta de Cierre </w:t>
            </w:r>
          </w:p>
        </w:tc>
      </w:tr>
      <w:tr w:rsidR="00FF1718" w14:paraId="33AC4675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5D9" w14:textId="5BF2A927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"/>
              </w:rPr>
              <w:t>Validación de información básica:</w:t>
            </w:r>
          </w:p>
        </w:tc>
      </w:tr>
      <w:tr w:rsidR="00FF1718" w14:paraId="1E0FEB66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967" w14:textId="64D937DF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Estado actual del proyecto:</w:t>
            </w:r>
            <w:r w:rsidR="00FD493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D493F" w:rsidRPr="00FD493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ejecución</w:t>
            </w:r>
          </w:p>
          <w:p w14:paraId="2CF565D9" w14:textId="1DB094B3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BB4305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Confirmación alcance y municipios cubiertos por el proyecto:</w:t>
            </w:r>
            <w:r w:rsidRPr="2BB4305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Arjona-Bolívar</w:t>
            </w:r>
          </w:p>
          <w:p w14:paraId="72A11C81" w14:textId="759FE569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Confirmación código(s) del proyecto en PSA:</w:t>
            </w:r>
            <w:r w:rsidRPr="25B4E50C"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C97F56" w:rsidRPr="00C97F56"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  <w:t>4-007-1-0010-002</w:t>
            </w:r>
          </w:p>
          <w:p w14:paraId="3F7E33FC" w14:textId="7FE4920B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Principales contratos y convenios asociados al proyecto:</w:t>
            </w:r>
          </w:p>
          <w:tbl>
            <w:tblPr>
              <w:tblStyle w:val="Tablaconcuadrcula"/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ook w:val="06A0" w:firstRow="1" w:lastRow="0" w:firstColumn="1" w:lastColumn="0" w:noHBand="1" w:noVBand="1"/>
            </w:tblPr>
            <w:tblGrid>
              <w:gridCol w:w="3573"/>
              <w:gridCol w:w="2830"/>
              <w:gridCol w:w="3549"/>
            </w:tblGrid>
            <w:tr w:rsidR="00FF1718" w14:paraId="009EDCE0" w14:textId="77777777" w:rsidTr="00423ECB">
              <w:trPr>
                <w:trHeight w:val="300"/>
              </w:trPr>
              <w:tc>
                <w:tcPr>
                  <w:tcW w:w="3573" w:type="dxa"/>
                  <w:tcMar>
                    <w:left w:w="105" w:type="dxa"/>
                    <w:right w:w="105" w:type="dxa"/>
                  </w:tcMar>
                </w:tcPr>
                <w:p w14:paraId="5362DF56" w14:textId="205DD61F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Contratista</w:t>
                  </w:r>
                </w:p>
              </w:tc>
              <w:tc>
                <w:tcPr>
                  <w:tcW w:w="2830" w:type="dxa"/>
                  <w:tcMar>
                    <w:left w:w="105" w:type="dxa"/>
                    <w:right w:w="105" w:type="dxa"/>
                  </w:tcMar>
                </w:tcPr>
                <w:p w14:paraId="0932BA0B" w14:textId="1CEBB092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Objeto</w:t>
                  </w:r>
                </w:p>
              </w:tc>
              <w:tc>
                <w:tcPr>
                  <w:tcW w:w="3549" w:type="dxa"/>
                  <w:tcMar>
                    <w:left w:w="105" w:type="dxa"/>
                    <w:right w:w="105" w:type="dxa"/>
                  </w:tcMar>
                </w:tcPr>
                <w:p w14:paraId="640A996B" w14:textId="2CFC322F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Contrato</w:t>
                  </w:r>
                </w:p>
                <w:p w14:paraId="14C20C0E" w14:textId="41B080E8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FF1718" w14:paraId="0DBF61E6" w14:textId="77777777" w:rsidTr="00423ECB">
              <w:trPr>
                <w:trHeight w:val="300"/>
              </w:trPr>
              <w:tc>
                <w:tcPr>
                  <w:tcW w:w="3573" w:type="dxa"/>
                  <w:tcMar>
                    <w:left w:w="105" w:type="dxa"/>
                    <w:right w:w="105" w:type="dxa"/>
                  </w:tcMar>
                </w:tcPr>
                <w:p w14:paraId="5F5865E6" w14:textId="77777777" w:rsidR="00423ECB" w:rsidRDefault="00423ECB" w:rsidP="00423ECB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D2C">
                    <w:rPr>
                      <w:rFonts w:ascii="Arial" w:hAnsi="Arial" w:cs="Arial"/>
                      <w:sz w:val="16"/>
                      <w:szCs w:val="16"/>
                    </w:rPr>
                    <w:t>CONSEJO COMUNITARIO DE COMUNIDADES NEGRAS DEL CORREGIMIENTO DEGAMBOTE-ARJONA</w:t>
                  </w:r>
                </w:p>
                <w:p w14:paraId="569A956C" w14:textId="1230088F" w:rsidR="00FF1718" w:rsidRDefault="00FF1718" w:rsidP="00FF1718">
                  <w:pPr>
                    <w:rPr>
                      <w:rFonts w:ascii="Arial" w:eastAsia="Arial" w:hAnsi="Arial" w:cs="Arial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830" w:type="dxa"/>
                  <w:tcMar>
                    <w:left w:w="105" w:type="dxa"/>
                    <w:right w:w="105" w:type="dxa"/>
                  </w:tcMar>
                </w:tcPr>
                <w:p w14:paraId="1206902F" w14:textId="6443AE03" w:rsidR="00FF1718" w:rsidRPr="00D2096E" w:rsidRDefault="00D2096E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2096E">
                    <w:rPr>
                      <w:rFonts w:ascii="Arial" w:eastAsia="Arial" w:hAnsi="Arial" w:cs="Arial"/>
                      <w:i/>
                      <w:iCs/>
                      <w:sz w:val="16"/>
                      <w:szCs w:val="16"/>
                    </w:rPr>
                    <w:t xml:space="preserve">Aunar esfuerzos entre EL FONDO y EL CONSEJO, a fin de adelantar el proceso de consulta previa ordenado por el </w:t>
                  </w:r>
                  <w:proofErr w:type="spellStart"/>
                  <w:r w:rsidRPr="00D2096E">
                    <w:rPr>
                      <w:rFonts w:ascii="Arial" w:eastAsia="Arial" w:hAnsi="Arial" w:cs="Arial"/>
                      <w:i/>
                      <w:iCs/>
                      <w:sz w:val="16"/>
                      <w:szCs w:val="16"/>
                    </w:rPr>
                    <w:t>El</w:t>
                  </w:r>
                  <w:proofErr w:type="spellEnd"/>
                  <w:r w:rsidRPr="00D2096E">
                    <w:rPr>
                      <w:rFonts w:ascii="Arial" w:eastAsia="Arial" w:hAnsi="Arial" w:cs="Arial"/>
                      <w:i/>
                      <w:iCs/>
                      <w:sz w:val="16"/>
                      <w:szCs w:val="16"/>
                    </w:rPr>
                    <w:t xml:space="preserve"> Tribunal Superior del Distrito Judicial de Cartagena Sala Laboral, mediante el fallo de tutela 2019-00026-00 del 30 de mayo de 2019, en relación con las obras preventivas de mitigación del riesgo por inundación, realizadas en Gambote municipio de Arjona-Bolívar dentro del Macroproyecto de Canal del Dique</w:t>
                  </w:r>
                  <w:r w:rsidRPr="00D2096E">
                    <w:rPr>
                      <w:rFonts w:ascii="Arial" w:eastAsia="Arial" w:hAnsi="Arial" w:cs="Arial"/>
                      <w:sz w:val="16"/>
                      <w:szCs w:val="16"/>
                    </w:rPr>
                    <w:t>”.</w:t>
                  </w:r>
                </w:p>
              </w:tc>
              <w:tc>
                <w:tcPr>
                  <w:tcW w:w="3549" w:type="dxa"/>
                  <w:tcMar>
                    <w:left w:w="105" w:type="dxa"/>
                    <w:right w:w="105" w:type="dxa"/>
                  </w:tcMar>
                </w:tcPr>
                <w:p w14:paraId="28809FAB" w14:textId="01C8A257" w:rsidR="00FF1718" w:rsidRDefault="007E65D4" w:rsidP="00FF1718">
                  <w:pPr>
                    <w:rPr>
                      <w:rFonts w:ascii="Arial" w:eastAsia="Arial" w:hAnsi="Arial" w:cs="Arial"/>
                      <w:sz w:val="16"/>
                      <w:szCs w:val="16"/>
                      <w:lang w:val="es-ES"/>
                    </w:rPr>
                  </w:pPr>
                  <w:r w:rsidRPr="7E650F02">
                    <w:rPr>
                      <w:rFonts w:ascii="Arial" w:eastAsia="Arial" w:hAnsi="Arial" w:cs="Arial"/>
                      <w:sz w:val="18"/>
                      <w:szCs w:val="18"/>
                    </w:rPr>
                    <w:t>Convenio de Asociación (Art. 96 de la Ley 489/1998) No. FA-I-S-CV-013-2021 entre el FA y el CONSEJO COMUNITARIO DE LA COMUNIDAD NEGRA DE GAMBOTE,</w:t>
                  </w:r>
                </w:p>
              </w:tc>
            </w:tr>
          </w:tbl>
          <w:p w14:paraId="5D7994FD" w14:textId="77777777" w:rsidR="00FF1718" w:rsidRDefault="00FF1718" w:rsidP="00423ECB">
            <w:pPr>
              <w:jc w:val="both"/>
            </w:pPr>
          </w:p>
          <w:p w14:paraId="543C05B3" w14:textId="1C55977D" w:rsidR="00423ECB" w:rsidRPr="00423ECB" w:rsidRDefault="00423ECB" w:rsidP="00423ECB">
            <w:pPr>
              <w:tabs>
                <w:tab w:val="left" w:pos="1370"/>
              </w:tabs>
            </w:pPr>
            <w:r>
              <w:tab/>
            </w:r>
          </w:p>
        </w:tc>
      </w:tr>
      <w:tr w:rsidR="00FF1718" w:rsidRPr="00597046" w14:paraId="18BE7F40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B6466D1" w14:textId="77777777" w:rsidR="00FF1718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8. Requerimientos de información</w:t>
            </w:r>
          </w:p>
          <w:p w14:paraId="60A799A7" w14:textId="16FA108D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Ver Nota 1</w:t>
            </w:r>
          </w:p>
        </w:tc>
      </w:tr>
      <w:tr w:rsidR="00FF1718" w:rsidRPr="00597046" w14:paraId="15DF8FBC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541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362" w14:textId="602FBC6C" w:rsidR="00FF1718" w:rsidRDefault="00FF1718" w:rsidP="00FF1718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es"/>
              </w:rPr>
            </w:pPr>
          </w:p>
          <w:p w14:paraId="11D33B2A" w14:textId="0AD0AD08" w:rsidR="00FF1718" w:rsidRDefault="00FF1718" w:rsidP="00FF1718">
            <w:pPr>
              <w:jc w:val="both"/>
            </w:pPr>
            <w:bookmarkStart w:id="1" w:name="_Hlk193348071"/>
            <w:r w:rsidRPr="474BE22A">
              <w:rPr>
                <w:rFonts w:ascii="Arial" w:eastAsia="Arial" w:hAnsi="Arial" w:cs="Arial"/>
                <w:b/>
                <w:bCs/>
                <w:sz w:val="20"/>
                <w:szCs w:val="20"/>
                <w:lang w:val="es"/>
              </w:rPr>
              <w:t>Información común para todas las áreas de la auditoría:</w:t>
            </w:r>
            <w:r w:rsidRPr="474BE22A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  </w:t>
            </w:r>
          </w:p>
          <w:p w14:paraId="43EEC73A" w14:textId="7C5BA7CF" w:rsidR="00FF1718" w:rsidRDefault="00FF1718" w:rsidP="00FF1718">
            <w:pPr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</w:p>
          <w:p w14:paraId="40EA4FF9" w14:textId="47ECB045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74BE22A">
              <w:rPr>
                <w:rFonts w:ascii="Arial" w:eastAsia="Arial" w:hAnsi="Arial" w:cs="Arial"/>
                <w:sz w:val="20"/>
                <w:szCs w:val="20"/>
              </w:rPr>
              <w:t xml:space="preserve">Contextualización en general del proyecto </w:t>
            </w:r>
          </w:p>
          <w:p w14:paraId="6E7A695C" w14:textId="24331F0F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</w:rPr>
            </w:pPr>
            <w:r w:rsidRPr="25B4E50C">
              <w:rPr>
                <w:rFonts w:ascii="Arial" w:eastAsia="Arial" w:hAnsi="Arial" w:cs="Arial"/>
                <w:sz w:val="20"/>
                <w:szCs w:val="20"/>
              </w:rPr>
              <w:t>Con</w:t>
            </w:r>
            <w:proofErr w:type="spellStart"/>
            <w:r w:rsidRPr="25B4E50C">
              <w:rPr>
                <w:rFonts w:ascii="Arial" w:eastAsia="Arial" w:hAnsi="Arial" w:cs="Arial"/>
                <w:sz w:val="20"/>
                <w:szCs w:val="20"/>
                <w:lang w:val="es"/>
              </w:rPr>
              <w:t>firmación</w:t>
            </w:r>
            <w:proofErr w:type="spellEnd"/>
            <w:r w:rsidRPr="25B4E50C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del </w:t>
            </w:r>
            <w:r w:rsidRPr="25B4E50C">
              <w:rPr>
                <w:rFonts w:ascii="Arial" w:eastAsia="Arial" w:hAnsi="Arial" w:cs="Arial"/>
                <w:sz w:val="20"/>
                <w:szCs w:val="20"/>
              </w:rPr>
              <w:t xml:space="preserve">código de identificación del proyecto en PSA.   </w:t>
            </w:r>
          </w:p>
          <w:p w14:paraId="2AA91A54" w14:textId="031DE3C8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CA98A98">
              <w:rPr>
                <w:rFonts w:ascii="Arial" w:eastAsia="Arial" w:hAnsi="Arial" w:cs="Arial"/>
                <w:sz w:val="20"/>
                <w:szCs w:val="20"/>
              </w:rPr>
              <w:t xml:space="preserve">Avance real a la fecha del último corte y fecha proyectada de finalización.  </w:t>
            </w:r>
          </w:p>
          <w:p w14:paraId="258205A3" w14:textId="026E1357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Estrategia de participación ciudadana: Actas de Foros de auditorías visibles realizados. Conformación de ELS. SAC. Sondeos de Satisfacción ciudadana. Reporte y trámite de PQRSDF que se han presentado.  </w:t>
            </w:r>
          </w:p>
          <w:p w14:paraId="294536F8" w14:textId="48E2C846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Listado de contratos relacionados con el proyecto (estudios, interventoría, obra, suministros, otros), otrosíes y suspensiones); y sus números de procesos en SECOP I / II (según aplique).</w:t>
            </w:r>
          </w:p>
          <w:p w14:paraId="02B4F41D" w14:textId="7D904A41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Convenios suscritos </w:t>
            </w:r>
            <w:r w:rsidRPr="2F1609A5">
              <w:rPr>
                <w:rFonts w:eastAsia="Times New Roman"/>
                <w:b/>
                <w:bCs/>
              </w:rPr>
              <w:t>(</w:t>
            </w:r>
            <w:r w:rsidRPr="2F1609A5">
              <w:rPr>
                <w:rFonts w:ascii="Arial" w:eastAsia="Arial" w:hAnsi="Arial" w:cs="Arial"/>
                <w:sz w:val="20"/>
                <w:szCs w:val="20"/>
              </w:rPr>
              <w:t>si aplica).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</w:t>
            </w:r>
          </w:p>
          <w:p w14:paraId="237D8C69" w14:textId="23A45042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Relación de acuerdos gestionados y documentación de los acuerdos suscritos.</w:t>
            </w:r>
          </w:p>
          <w:p w14:paraId="58A4BA88" w14:textId="2C5C4BE5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-419"/>
              </w:rPr>
              <w:t>Supervisión del proyecto: Contrato vigente (si aplica); otrosíes (si aplica): Últimos 6 informes de avance (r</w:t>
            </w:r>
            <w:proofErr w:type="spellStart"/>
            <w:r w:rsidRPr="2F1609A5">
              <w:rPr>
                <w:rFonts w:ascii="Arial" w:hAnsi="Arial" w:cs="Arial"/>
                <w:sz w:val="20"/>
                <w:szCs w:val="20"/>
              </w:rPr>
              <w:t>eportes</w:t>
            </w:r>
            <w:proofErr w:type="spellEnd"/>
            <w:r w:rsidRPr="2F1609A5">
              <w:rPr>
                <w:rFonts w:ascii="Arial" w:hAnsi="Arial" w:cs="Arial"/>
                <w:sz w:val="20"/>
                <w:szCs w:val="20"/>
              </w:rPr>
              <w:t xml:space="preserve"> periódicos del estado de ejecución en relación con el cronograma y aprobaciones correspondientes de los informes de interventoría)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-419"/>
              </w:rPr>
              <w:t xml:space="preserve">. 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 </w:t>
            </w:r>
          </w:p>
          <w:p w14:paraId="18A9F293" w14:textId="61D51FD7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Documentación en la que describa el alcance inicial, el alcance final del proyecto y probación de cambios (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-419"/>
              </w:rPr>
              <w:t>sí aplica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).  </w:t>
            </w:r>
          </w:p>
          <w:p w14:paraId="72D9A780" w14:textId="2E1F06BC" w:rsidR="00FF1718" w:rsidRDefault="00FF1718" w:rsidP="00FF1718">
            <w:pPr>
              <w:pStyle w:val="Prrafodelista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</w:p>
          <w:p w14:paraId="42719E24" w14:textId="13F77A12" w:rsidR="00FF1718" w:rsidRDefault="00FF1718" w:rsidP="00FF1718">
            <w:pPr>
              <w:pStyle w:val="Prrafodelista"/>
              <w:spacing w:before="120" w:after="120"/>
              <w:ind w:left="321"/>
              <w:jc w:val="both"/>
              <w:rPr>
                <w:rFonts w:ascii="Arial" w:hAnsi="Arial" w:cs="Arial"/>
                <w:b/>
                <w:bCs/>
                <w:color w:val="1F497D" w:themeColor="text2"/>
                <w:sz w:val="20"/>
                <w:szCs w:val="20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Información adicional para proyectos con productos entregados: </w:t>
            </w:r>
          </w:p>
          <w:p w14:paraId="1680AC09" w14:textId="77C22F97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Actas de entrega y recibo a satisfacción (o en su defecto, entrega para custodia, u otra modalidad).</w:t>
            </w:r>
          </w:p>
          <w:p w14:paraId="00A2E0A5" w14:textId="0B9B4FB5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Evidencia de trámites de escrituración y registro adelantados (listado de certificados de tradición y libertad o en su defecto, radicación ante registro).</w:t>
            </w:r>
          </w:p>
          <w:p w14:paraId="2F0B7607" w14:textId="11A0F881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Actas de entrega de infraestructura al municipio correspondiente.</w:t>
            </w:r>
          </w:p>
          <w:p w14:paraId="5FFDD375" w14:textId="469F3954" w:rsidR="00FF1718" w:rsidRDefault="00FF1718" w:rsidP="00FF1718">
            <w:pPr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305EEB71">
              <w:rPr>
                <w:rFonts w:ascii="Arial" w:eastAsia="Arial" w:hAnsi="Arial" w:cs="Arial"/>
                <w:b/>
                <w:bCs/>
                <w:sz w:val="20"/>
                <w:szCs w:val="20"/>
                <w:lang w:val="es"/>
              </w:rPr>
              <w:t>Técnica (Obras civiles):</w:t>
            </w:r>
            <w:r w:rsidRPr="305EEB71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  </w:t>
            </w:r>
          </w:p>
          <w:p w14:paraId="222A3165" w14:textId="3A8C6F23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lang w:val="es"/>
              </w:rPr>
            </w:pPr>
            <w:r w:rsidRPr="305EEB7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Documentación de la calidad del proyecto: Plan de calidad; especificaciones técnicas; acuerdos de niveles de servicio; reportes de ensayos de control de calidad realizados, certificaciones de materiales utilizados; otros.  </w:t>
            </w:r>
          </w:p>
          <w:p w14:paraId="322B9F76" w14:textId="08964E40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621F73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Base utilizada para definir el alcance, tiempo y costo del proyecto (Términos y Condiciones Contractuales (TCC), información de proyectos similares antes desarrollados que se hayan tenido en cuenta; estudios de mercado, etc.  </w:t>
            </w:r>
          </w:p>
          <w:p w14:paraId="0E1224FF" w14:textId="5A51D0C4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Documentación de la identificación de interesados del proyecto, incluyendo los interesados que recibirán los productos del proyecto. </w:t>
            </w:r>
          </w:p>
          <w:p w14:paraId="16E84E40" w14:textId="678BF171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Documentación de lecciones aprendidas (gestión del conocimiento) del proyecto.  </w:t>
            </w:r>
          </w:p>
          <w:p w14:paraId="08BC6C6E" w14:textId="53B121F1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1D178B9F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Permisos aplicables identificados y tramitados: Planes de manejo ambiental. Permisos puntuales que apliquen: concesión de aguas; permisos de vertimientos, permisos de aprovechamiento forestal; licencias de construcción / urbanización, etc.).  </w:t>
            </w:r>
          </w:p>
          <w:p w14:paraId="3FE62CB0" w14:textId="7EB78CF6" w:rsidR="00FF1718" w:rsidRPr="007338D9" w:rsidRDefault="00FF1718" w:rsidP="00FF1718">
            <w:pPr>
              <w:spacing w:before="120" w:after="12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Jurídica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14:paraId="087AED68" w14:textId="22680ECC" w:rsidR="00FF1718" w:rsidRPr="007338D9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 xml:space="preserve">Garantías contractuales </w:t>
            </w:r>
          </w:p>
          <w:p w14:paraId="4BBCE443" w14:textId="4C72DFC8" w:rsidR="00FF1718" w:rsidRPr="007338D9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Comunicaciones de los últimos 6 meses</w:t>
            </w:r>
          </w:p>
          <w:p w14:paraId="1F7054AC" w14:textId="3FA0F4B5" w:rsidR="00FF1718" w:rsidRPr="0060197A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Requerimientos realizados a los contratistas (si aplica)</w:t>
            </w:r>
          </w:p>
          <w:p w14:paraId="02387727" w14:textId="413E9422" w:rsidR="00FF1718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Informes de los contratistas</w:t>
            </w:r>
          </w:p>
          <w:p w14:paraId="6A893E20" w14:textId="27339DAA" w:rsidR="00FF1718" w:rsidRPr="00D171E8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Enlace de acceso a la plataforma SECOP II</w:t>
            </w:r>
          </w:p>
          <w:p w14:paraId="001325A4" w14:textId="77777777" w:rsidR="00FF1718" w:rsidRPr="007338D9" w:rsidRDefault="00FF1718" w:rsidP="00FF1718">
            <w:pPr>
              <w:pStyle w:val="Prrafodelista"/>
              <w:spacing w:line="259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</w:p>
          <w:p w14:paraId="63E3A55B" w14:textId="502304E6" w:rsidR="00FF1718" w:rsidRPr="007338D9" w:rsidRDefault="00FF1718" w:rsidP="00FF1718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Financiera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14:paraId="618F1C17" w14:textId="6ECBF196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Órdenes de pago generadas de SIIF NACION (</w:t>
            </w:r>
            <w:r w:rsidRPr="2BB43056">
              <w:rPr>
                <w:rFonts w:ascii="Arial" w:eastAsia="Arial" w:hAnsi="Arial" w:cs="Arial"/>
                <w:sz w:val="20"/>
                <w:szCs w:val="20"/>
              </w:rPr>
              <w:t>fecha inicio contrato a abril 2026)</w:t>
            </w: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 </w:t>
            </w:r>
          </w:p>
          <w:p w14:paraId="3ABAC728" w14:textId="35F0334F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Detalle de los pagos y/o desembolsos realizados desde el inicio del contrato proyecto o convenio hasta el corte de </w:t>
            </w:r>
            <w:r w:rsidRPr="2BB43056">
              <w:rPr>
                <w:rFonts w:ascii="Arial" w:eastAsia="Arial" w:hAnsi="Arial" w:cs="Arial"/>
                <w:sz w:val="20"/>
                <w:szCs w:val="20"/>
              </w:rPr>
              <w:t xml:space="preserve">abril 2026. (formato Excel) </w:t>
            </w:r>
          </w:p>
          <w:p w14:paraId="592BEB39" w14:textId="013DDC47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 xml:space="preserve">Soporte de los pagos y/o desembolsos realizados </w:t>
            </w:r>
          </w:p>
          <w:p w14:paraId="0FA4B4BA" w14:textId="358851AB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Informar estado de ejecución presupuestal del proyecto objeto de auditoría al corte de abril de 2026.</w:t>
            </w:r>
          </w:p>
          <w:p w14:paraId="62915DD5" w14:textId="79DD25AC" w:rsidR="00FF1718" w:rsidRDefault="00FF1718" w:rsidP="00FF1718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Procesos</w:t>
            </w:r>
          </w:p>
          <w:p w14:paraId="55D1578A" w14:textId="54651AD7" w:rsidR="00FF1718" w:rsidRPr="00797BE0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Matriz(es) de riesgos para el proyecto.</w:t>
            </w:r>
          </w:p>
          <w:p w14:paraId="09CE89BA" w14:textId="3B5BBF3D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Documentos que evidencien la gestión realizada para los riesgos identificados dentro del proyecto (controles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establecidos con su monitoreo y seguimiento).</w:t>
            </w:r>
          </w:p>
          <w:p w14:paraId="35E0761D" w14:textId="77777777" w:rsidR="00FF1718" w:rsidRPr="00D60575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32CB1784">
              <w:rPr>
                <w:rFonts w:ascii="Arial" w:hAnsi="Arial" w:cs="Arial"/>
                <w:sz w:val="20"/>
                <w:szCs w:val="20"/>
              </w:rPr>
              <w:t xml:space="preserve">Actas de reuniones de seguimiento: Para verificar ajustes, compromisos y decisiones tomadas a lo largo </w:t>
            </w:r>
            <w:r w:rsidRPr="00D60575">
              <w:rPr>
                <w:rFonts w:ascii="Arial" w:hAnsi="Arial" w:cs="Arial"/>
                <w:sz w:val="20"/>
                <w:szCs w:val="20"/>
              </w:rPr>
              <w:t>del proyecto.</w:t>
            </w:r>
          </w:p>
          <w:p w14:paraId="2F94518E" w14:textId="591ADAF2" w:rsidR="00FF1718" w:rsidRPr="00797BE0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718B595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Evaluación de los indicadores de seguimiento y medición implementados.</w:t>
            </w:r>
            <w:bookmarkEnd w:id="1"/>
          </w:p>
          <w:p w14:paraId="5F247D16" w14:textId="0C9DA0DD" w:rsidR="00FF1718" w:rsidRPr="00D60575" w:rsidRDefault="00FF1718" w:rsidP="00FF1718">
            <w:pPr>
              <w:spacing w:before="120" w:after="120"/>
              <w:jc w:val="both"/>
            </w:pPr>
          </w:p>
        </w:tc>
      </w:tr>
    </w:tbl>
    <w:p w14:paraId="60C04CD4" w14:textId="77777777" w:rsidR="00240DA3" w:rsidRPr="00597046" w:rsidRDefault="00240DA3" w:rsidP="00240DA3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="00240DA3" w:rsidRPr="00597046" w14:paraId="0F148CE6" w14:textId="77777777" w:rsidTr="2F1609A5">
        <w:trPr>
          <w:trHeight w:val="2010"/>
        </w:trPr>
        <w:tc>
          <w:tcPr>
            <w:tcW w:w="9795" w:type="dxa"/>
          </w:tcPr>
          <w:p w14:paraId="7C72CF1B" w14:textId="3C1C02CA" w:rsidR="00240DA3" w:rsidRPr="00597046" w:rsidRDefault="00240DA3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Firmas:   </w:t>
            </w:r>
          </w:p>
          <w:p w14:paraId="19A3D627" w14:textId="77777777" w:rsidR="00C702D9" w:rsidRDefault="00C702D9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AE192C" w14:textId="77777777" w:rsidR="00D14E9F" w:rsidRDefault="00D14E9F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03F5E9" w14:textId="77777777" w:rsidR="00954A07" w:rsidRDefault="00954A07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772444" w14:textId="77777777" w:rsidR="00954A07" w:rsidRDefault="00954A07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B7733A" w14:textId="77777777" w:rsidR="00954A07" w:rsidRDefault="00954A07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597046" w14:paraId="293D9AAD" w14:textId="77777777" w:rsidTr="35B93D66">
              <w:tc>
                <w:tcPr>
                  <w:tcW w:w="4564" w:type="dxa"/>
                </w:tcPr>
                <w:p w14:paraId="14D33AB4" w14:textId="77777777" w:rsidR="00597046" w:rsidRDefault="00597046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515B665" w14:textId="57C519AF" w:rsidR="00597046" w:rsidRPr="00D14E9F" w:rsidRDefault="00597046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565" w:type="dxa"/>
                </w:tcPr>
                <w:p w14:paraId="78CB0663" w14:textId="77777777" w:rsidR="00D14E9F" w:rsidRDefault="00D14E9F" w:rsidP="3E1529F1">
                  <w:pPr>
                    <w:rPr>
                      <w:rFonts w:ascii="Arial" w:eastAsia="Arial Narrow" w:hAnsi="Arial" w:cs="Arial"/>
                      <w:b/>
                      <w:bCs/>
                    </w:rPr>
                  </w:pPr>
                </w:p>
                <w:p w14:paraId="6D030E04" w14:textId="04602DD5" w:rsidR="00597046" w:rsidRPr="00D14E9F" w:rsidRDefault="00D14E9F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D14E9F">
                    <w:rPr>
                      <w:rFonts w:ascii="Arial" w:eastAsia="Arial Narrow" w:hAnsi="Arial" w:cs="Arial"/>
                      <w:b/>
                      <w:bCs/>
                    </w:rPr>
                    <w:t>SEGUNDO SECUNDINO SOLANO GUIO</w:t>
                  </w:r>
                </w:p>
              </w:tc>
            </w:tr>
            <w:tr w:rsidR="00597046" w14:paraId="4FE39AFF" w14:textId="77777777" w:rsidTr="35B93D66">
              <w:tc>
                <w:tcPr>
                  <w:tcW w:w="4564" w:type="dxa"/>
                </w:tcPr>
                <w:p w14:paraId="03993E1B" w14:textId="77777777" w:rsidR="00597046" w:rsidRPr="00954A07" w:rsidRDefault="00954A07" w:rsidP="35B93D66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954A07">
                    <w:rPr>
                      <w:rFonts w:ascii="Arial" w:hAnsi="Arial" w:cs="Arial"/>
                      <w:b/>
                      <w:bCs/>
                    </w:rPr>
                    <w:t>RODRIGO ANGULO RINCON</w:t>
                  </w:r>
                </w:p>
                <w:p w14:paraId="3B63B5FD" w14:textId="15B4FE0B" w:rsidR="00954A07" w:rsidRDefault="00954A07" w:rsidP="35B93D66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Supervisor del Proyecto</w:t>
                  </w:r>
                </w:p>
              </w:tc>
              <w:tc>
                <w:tcPr>
                  <w:tcW w:w="4565" w:type="dxa"/>
                </w:tcPr>
                <w:p w14:paraId="1C0D6CAC" w14:textId="77777777" w:rsidR="00597046" w:rsidRPr="00597046" w:rsidRDefault="3E1529F1" w:rsidP="3E1529F1">
                  <w:pPr>
                    <w:rPr>
                      <w:rFonts w:ascii="Arial" w:hAnsi="Arial" w:cs="Arial"/>
                    </w:rPr>
                  </w:pPr>
                  <w:r w:rsidRPr="3E1529F1">
                    <w:rPr>
                      <w:rFonts w:ascii="Arial" w:hAnsi="Arial" w:cs="Arial"/>
                    </w:rPr>
                    <w:t>Director o Gerente de Auditoría o de Proyecto ATIP</w:t>
                  </w:r>
                </w:p>
                <w:p w14:paraId="7B498E43" w14:textId="77777777" w:rsidR="00597046" w:rsidRDefault="00597046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14:paraId="019F5748" w14:textId="77777777" w:rsidR="00597046" w:rsidRPr="00597046" w:rsidRDefault="00597046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EA89BC" w14:textId="1CB29EA2" w:rsidR="00632E1F" w:rsidRPr="00597046" w:rsidRDefault="00632E1F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406ABF" w14:textId="734C2170" w:rsidR="00B32E32" w:rsidRPr="00597046" w:rsidRDefault="00B32E32" w:rsidP="00C702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539F56" w14:textId="051CC67C" w:rsidR="00675A13" w:rsidRPr="00597046" w:rsidRDefault="00675A13" w:rsidP="00A20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6E0130" w14:textId="77777777" w:rsidR="00240DA3" w:rsidRDefault="00240DA3" w:rsidP="00F156FA">
      <w:pPr>
        <w:rPr>
          <w:rFonts w:ascii="Arial" w:hAnsi="Arial" w:cs="Arial"/>
          <w:sz w:val="20"/>
          <w:szCs w:val="20"/>
        </w:rPr>
      </w:pPr>
    </w:p>
    <w:p w14:paraId="19BA373C" w14:textId="77777777" w:rsidR="00542075" w:rsidRDefault="00542075" w:rsidP="00F156FA">
      <w:pPr>
        <w:rPr>
          <w:rFonts w:ascii="Arial" w:hAnsi="Arial" w:cs="Arial"/>
          <w:sz w:val="20"/>
          <w:szCs w:val="20"/>
        </w:rPr>
      </w:pPr>
    </w:p>
    <w:p w14:paraId="62C3B771" w14:textId="77777777" w:rsidR="00542075" w:rsidRDefault="00542075" w:rsidP="00F156FA">
      <w:pPr>
        <w:rPr>
          <w:rFonts w:ascii="Arial" w:hAnsi="Arial" w:cs="Arial"/>
          <w:sz w:val="20"/>
          <w:szCs w:val="20"/>
        </w:rPr>
      </w:pPr>
    </w:p>
    <w:p w14:paraId="05D5F408" w14:textId="1162C0B8" w:rsidR="00542075" w:rsidRPr="00542075" w:rsidRDefault="00542075" w:rsidP="0054207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b/>
          <w:bCs/>
          <w:sz w:val="16"/>
          <w:szCs w:val="16"/>
          <w:lang w:val="es-CO"/>
        </w:rPr>
        <w:t>Notas:</w:t>
      </w:r>
      <w:r w:rsidRPr="00542075">
        <w:rPr>
          <w:rFonts w:ascii="Arial" w:hAnsi="Arial" w:cs="Arial"/>
          <w:sz w:val="16"/>
          <w:szCs w:val="16"/>
          <w:lang w:val="es-CO"/>
        </w:rPr>
        <w:t> </w:t>
      </w:r>
    </w:p>
    <w:p w14:paraId="7BFF91A6" w14:textId="77777777" w:rsidR="00542075" w:rsidRPr="00542075" w:rsidRDefault="00542075" w:rsidP="00224626">
      <w:pPr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sz w:val="16"/>
          <w:szCs w:val="16"/>
          <w:lang w:val="es-CO"/>
        </w:rPr>
        <w:t>Toda solicitud de información necesaria para la etapa de planificación y ejecución del trabajo de auditoría deberá radicarse en la ventanilla única de correspondencia de la entidad y dirigirse al líder responsable con copia al supervisor del contrato, estableciendo claramente forma y tiempos de entrega. </w:t>
      </w:r>
    </w:p>
    <w:p w14:paraId="7741E7C9" w14:textId="77777777" w:rsidR="00542075" w:rsidRPr="00542075" w:rsidRDefault="00542075" w:rsidP="00542075">
      <w:pPr>
        <w:jc w:val="both"/>
        <w:rPr>
          <w:rFonts w:ascii="Arial" w:hAnsi="Arial" w:cs="Arial"/>
          <w:sz w:val="16"/>
          <w:szCs w:val="16"/>
        </w:rPr>
      </w:pPr>
    </w:p>
    <w:sectPr w:rsidR="00542075" w:rsidRPr="00542075">
      <w:headerReference w:type="default" r:id="rId10"/>
      <w:footerReference w:type="default" r:id="rId11"/>
      <w:headerReference w:type="first" r:id="rId12"/>
      <w:footerReference w:type="first" r:id="rId13"/>
      <w:pgSz w:w="12242" w:h="15842"/>
      <w:pgMar w:top="1440" w:right="1077" w:bottom="1440" w:left="1077" w:header="567" w:footer="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C54FD" w14:textId="77777777" w:rsidR="005F7EE1" w:rsidRDefault="005F7EE1">
      <w:r>
        <w:separator/>
      </w:r>
    </w:p>
  </w:endnote>
  <w:endnote w:type="continuationSeparator" w:id="0">
    <w:p w14:paraId="32DEDECD" w14:textId="77777777" w:rsidR="005F7EE1" w:rsidRDefault="005F7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,Arial 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25411" w14:textId="23CDF3E1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rFonts w:ascii="Arial Narrow" w:eastAsia="Arial Narrow" w:hAnsi="Arial Narrow" w:cs="Arial Narrow"/>
        <w:color w:val="000000"/>
      </w:rPr>
    </w:pPr>
    <w:r>
      <w:rPr>
        <w:rFonts w:ascii="Arial Narrow" w:eastAsia="Arial Narrow" w:hAnsi="Arial Narrow" w:cs="Arial Narrow"/>
        <w:color w:val="000000"/>
      </w:rPr>
      <w:tab/>
      <w:t xml:space="preserve">Página  </w:t>
    </w:r>
    <w:r>
      <w:rPr>
        <w:rFonts w:ascii="Arial Narrow" w:eastAsia="Arial Narrow" w:hAnsi="Arial Narrow" w:cs="Arial Narrow"/>
        <w:color w:val="000000"/>
      </w:rPr>
      <w:fldChar w:fldCharType="begin"/>
    </w:r>
    <w:r>
      <w:rPr>
        <w:rFonts w:ascii="Arial Narrow" w:eastAsia="Arial Narrow" w:hAnsi="Arial Narrow" w:cs="Arial Narrow"/>
        <w:color w:val="000000"/>
      </w:rPr>
      <w:instrText>PAGE</w:instrText>
    </w:r>
    <w:r>
      <w:rPr>
        <w:rFonts w:ascii="Arial Narrow" w:eastAsia="Arial Narrow" w:hAnsi="Arial Narrow" w:cs="Arial Narrow"/>
        <w:color w:val="000000"/>
      </w:rPr>
      <w:fldChar w:fldCharType="separate"/>
    </w:r>
    <w:r w:rsidR="00C457CC">
      <w:rPr>
        <w:rFonts w:ascii="Arial Narrow" w:eastAsia="Arial Narrow" w:hAnsi="Arial Narrow" w:cs="Arial Narrow"/>
        <w:noProof/>
        <w:color w:val="000000"/>
      </w:rPr>
      <w:t>1</w:t>
    </w:r>
    <w:r>
      <w:rPr>
        <w:rFonts w:ascii="Arial Narrow" w:eastAsia="Arial Narrow" w:hAnsi="Arial Narrow" w:cs="Arial Narrow"/>
        <w:color w:val="000000"/>
      </w:rPr>
      <w:fldChar w:fldCharType="end"/>
    </w:r>
    <w:r>
      <w:rPr>
        <w:rFonts w:ascii="Arial Narrow" w:eastAsia="Arial Narrow" w:hAnsi="Arial Narrow" w:cs="Arial Narrow"/>
        <w:color w:val="000000"/>
      </w:rPr>
      <w:t xml:space="preserve"> de  </w:t>
    </w:r>
    <w:r>
      <w:rPr>
        <w:rFonts w:ascii="Arial Narrow" w:eastAsia="Arial Narrow" w:hAnsi="Arial Narrow" w:cs="Arial Narrow"/>
        <w:color w:val="000000"/>
      </w:rPr>
      <w:fldChar w:fldCharType="begin"/>
    </w:r>
    <w:r>
      <w:rPr>
        <w:rFonts w:ascii="Arial Narrow" w:eastAsia="Arial Narrow" w:hAnsi="Arial Narrow" w:cs="Arial Narrow"/>
        <w:color w:val="000000"/>
      </w:rPr>
      <w:instrText>NUMPAGES</w:instrText>
    </w:r>
    <w:r>
      <w:rPr>
        <w:rFonts w:ascii="Arial Narrow" w:eastAsia="Arial Narrow" w:hAnsi="Arial Narrow" w:cs="Arial Narrow"/>
        <w:color w:val="000000"/>
      </w:rPr>
      <w:fldChar w:fldCharType="separate"/>
    </w:r>
    <w:r w:rsidR="00C457CC">
      <w:rPr>
        <w:rFonts w:ascii="Arial Narrow" w:eastAsia="Arial Narrow" w:hAnsi="Arial Narrow" w:cs="Arial Narrow"/>
        <w:noProof/>
        <w:color w:val="000000"/>
      </w:rPr>
      <w:t>6</w:t>
    </w:r>
    <w:r>
      <w:rPr>
        <w:rFonts w:ascii="Arial Narrow" w:eastAsia="Arial Narrow" w:hAnsi="Arial Narrow" w:cs="Arial Narrow"/>
        <w:color w:val="000000"/>
      </w:rPr>
      <w:fldChar w:fldCharType="end"/>
    </w:r>
    <w:r>
      <w:rPr>
        <w:rFonts w:ascii="Arial Narrow" w:eastAsia="Arial Narrow" w:hAnsi="Arial Narrow" w:cs="Arial Narrow"/>
        <w:color w:val="000000"/>
      </w:rPr>
      <w:t xml:space="preserve">                                     </w:t>
    </w:r>
    <w:r>
      <w:rPr>
        <w:rFonts w:ascii="Arial Narrow" w:eastAsia="Arial Narrow" w:hAnsi="Arial Narrow" w:cs="Arial Narrow"/>
        <w:color w:val="000000"/>
      </w:rPr>
      <w:tab/>
    </w:r>
  </w:p>
  <w:p w14:paraId="3BCFBC02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      </w:t>
    </w:r>
  </w:p>
  <w:p w14:paraId="2B6C7C88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 </w:t>
    </w:r>
  </w:p>
  <w:p w14:paraId="7BF24525" w14:textId="77777777" w:rsidR="00616340" w:rsidRDefault="006163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 Narrow" w:eastAsia="Arial Narrow" w:hAnsi="Arial Narrow" w:cs="Arial Narrow"/>
        <w:color w:val="595959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1794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eastAsia="Arial Narrow" w:hAnsi="Arial Narrow" w:cs="Arial Narrow"/>
        <w:color w:val="595959"/>
        <w:sz w:val="18"/>
        <w:szCs w:val="18"/>
      </w:rPr>
    </w:pPr>
    <w:r>
      <w:rPr>
        <w:rFonts w:ascii="Arial Narrow" w:eastAsia="Arial Narrow" w:hAnsi="Arial Narrow" w:cs="Arial Narrow"/>
        <w:color w:val="595959"/>
        <w:sz w:val="18"/>
        <w:szCs w:val="18"/>
      </w:rPr>
      <w:t>Carrera 19A #78-80 piso 5 – Bogotá D.C.</w:t>
    </w: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8A52BF3" wp14:editId="0393D722">
              <wp:simplePos x="0" y="0"/>
              <wp:positionH relativeFrom="column">
                <wp:posOffset>50801</wp:posOffset>
              </wp:positionH>
              <wp:positionV relativeFrom="paragraph">
                <wp:posOffset>-50799</wp:posOffset>
              </wp:positionV>
              <wp:extent cx="593979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76105" y="378000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80808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 w14:anchorId="575B89C0">
            <v:shapetype id="_x0000_t32" coordsize="21600,21600" o:oned="t" filled="f" o:spt="32" path="m,l21600,21600e" w14:anchorId="769A65AE">
              <v:path fillok="f" arrowok="t" o:connecttype="none"/>
              <o:lock v:ext="edit" shapetype="t"/>
            </v:shapetype>
            <v:shape id="Straight Arrow Connector 1" style="position:absolute;margin-left:4pt;margin-top:-4pt;width:467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"/>
          </w:pict>
        </mc:Fallback>
      </mc:AlternateContent>
    </w:r>
  </w:p>
  <w:p w14:paraId="10357D5B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eastAsia="Arial Narrow" w:hAnsi="Arial Narrow" w:cs="Arial Narrow"/>
        <w:color w:val="595959"/>
        <w:sz w:val="18"/>
        <w:szCs w:val="18"/>
      </w:rPr>
    </w:pPr>
    <w:r>
      <w:rPr>
        <w:rFonts w:ascii="Arial Narrow" w:eastAsia="Arial Narrow" w:hAnsi="Arial Narrow" w:cs="Arial Narrow"/>
        <w:color w:val="595959"/>
        <w:sz w:val="18"/>
        <w:szCs w:val="18"/>
      </w:rPr>
      <w:t>Teléfono: 4863399</w:t>
    </w:r>
  </w:p>
  <w:p w14:paraId="6F16D7CF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eastAsia="Arial Narrow" w:hAnsi="Arial Narrow" w:cs="Arial Narrow"/>
        <w:color w:val="595959"/>
        <w:sz w:val="18"/>
        <w:szCs w:val="18"/>
      </w:rPr>
    </w:pPr>
    <w:r>
      <w:rPr>
        <w:rFonts w:ascii="Arial Narrow" w:eastAsia="Arial Narrow" w:hAnsi="Arial Narrow" w:cs="Arial Narrow"/>
        <w:color w:val="595959"/>
        <w:sz w:val="18"/>
        <w:szCs w:val="18"/>
      </w:rPr>
      <w:t>www.ugpp.gov.co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07F70" w14:textId="77777777" w:rsidR="005F7EE1" w:rsidRDefault="005F7EE1">
      <w:r>
        <w:separator/>
      </w:r>
    </w:p>
  </w:footnote>
  <w:footnote w:type="continuationSeparator" w:id="0">
    <w:p w14:paraId="5A44713A" w14:textId="77777777" w:rsidR="005F7EE1" w:rsidRDefault="005F7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B223" w14:textId="77777777" w:rsidR="00616340" w:rsidRDefault="0061634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W w:w="11199" w:type="dxa"/>
      <w:tblInd w:w="-732" w:type="dxa"/>
      <w:tblBorders>
        <w:top w:val="single" w:sz="18" w:space="0" w:color="17365D" w:themeColor="text2" w:themeShade="BF"/>
        <w:left w:val="single" w:sz="18" w:space="0" w:color="17365D" w:themeColor="text2" w:themeShade="BF"/>
        <w:bottom w:val="single" w:sz="18" w:space="0" w:color="17365D" w:themeColor="text2" w:themeShade="BF"/>
        <w:right w:val="single" w:sz="18" w:space="0" w:color="17365D" w:themeColor="text2" w:themeShade="BF"/>
        <w:insideH w:val="single" w:sz="18" w:space="0" w:color="17365D" w:themeColor="text2" w:themeShade="BF"/>
        <w:insideV w:val="single" w:sz="18" w:space="0" w:color="17365D" w:themeColor="text2" w:themeShade="BF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2268"/>
      <w:gridCol w:w="3750"/>
      <w:gridCol w:w="2340"/>
      <w:gridCol w:w="1990"/>
    </w:tblGrid>
    <w:tr w:rsidR="00CE3392" w:rsidRPr="005A2231" w14:paraId="2B648C9A" w14:textId="77777777" w:rsidTr="5E807FDB">
      <w:trPr>
        <w:cantSplit/>
        <w:trHeight w:val="506"/>
      </w:trPr>
      <w:tc>
        <w:tcPr>
          <w:tcW w:w="3119" w:type="dxa"/>
          <w:gridSpan w:val="2"/>
          <w:vMerge w:val="restart"/>
          <w:tcBorders>
            <w:bottom w:val="single" w:sz="18" w:space="0" w:color="17365D" w:themeColor="text2" w:themeShade="BF"/>
          </w:tcBorders>
          <w:vAlign w:val="center"/>
        </w:tcPr>
        <w:p w14:paraId="78D8ABFF" w14:textId="77777777" w:rsidR="00CE3392" w:rsidRPr="005A2231" w:rsidRDefault="00CE3392" w:rsidP="00C23F33">
          <w:pPr>
            <w:jc w:val="center"/>
            <w:rPr>
              <w:rFonts w:ascii="Arial" w:hAnsi="Arial" w:cs="Arial"/>
            </w:rPr>
          </w:pPr>
          <w:r w:rsidRPr="00997D6A">
            <w:rPr>
              <w:rFonts w:ascii="Arial" w:hAnsi="Arial" w:cs="Arial"/>
              <w:noProof/>
              <w:lang w:val="es-CO"/>
            </w:rPr>
            <w:drawing>
              <wp:anchor distT="0" distB="0" distL="114300" distR="114300" simplePos="0" relativeHeight="251664384" behindDoc="0" locked="0" layoutInCell="1" allowOverlap="1" wp14:anchorId="03A4AB24" wp14:editId="4EA6B7A1">
                <wp:simplePos x="0" y="0"/>
                <wp:positionH relativeFrom="column">
                  <wp:posOffset>3810</wp:posOffset>
                </wp:positionH>
                <wp:positionV relativeFrom="paragraph">
                  <wp:posOffset>46355</wp:posOffset>
                </wp:positionV>
                <wp:extent cx="1895475" cy="400050"/>
                <wp:effectExtent l="0" t="0" r="9525" b="0"/>
                <wp:wrapNone/>
                <wp:docPr id="1029" name="Imagen 4" descr="Dibujo con letras blancas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C49E86-2AF9-422E-A50E-D114D2D96B0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Imagen 4" descr="Dibujo con letras blancas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A0C49E86-2AF9-422E-A50E-D114D2D96B0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4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50" w:type="dxa"/>
          <w:tcBorders>
            <w:bottom w:val="single" w:sz="18" w:space="0" w:color="17365D" w:themeColor="text2" w:themeShade="BF"/>
          </w:tcBorders>
        </w:tcPr>
        <w:p w14:paraId="2B4B4C06" w14:textId="77777777" w:rsidR="00CE3392" w:rsidRPr="00DC0972" w:rsidRDefault="00CE3392" w:rsidP="00C23F33">
          <w:pPr>
            <w:rPr>
              <w:rFonts w:ascii="Arial" w:hAnsi="Arial" w:cs="Arial"/>
              <w:b/>
              <w:sz w:val="22"/>
              <w:szCs w:val="22"/>
            </w:rPr>
          </w:pPr>
        </w:p>
        <w:p w14:paraId="02B05BB9" w14:textId="73F71250" w:rsidR="00CE3392" w:rsidRPr="00DC0972" w:rsidRDefault="46E75D2F" w:rsidP="46E75D2F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46E75D2F">
            <w:rPr>
              <w:rFonts w:ascii="Arial" w:hAnsi="Arial" w:cs="Arial"/>
              <w:b/>
              <w:bCs/>
              <w:sz w:val="22"/>
              <w:szCs w:val="22"/>
            </w:rPr>
            <w:t>GESTIÓN DE PROYECTOS</w:t>
          </w:r>
        </w:p>
      </w:tc>
      <w:tc>
        <w:tcPr>
          <w:tcW w:w="2340" w:type="dxa"/>
          <w:vMerge w:val="restart"/>
          <w:tcBorders>
            <w:bottom w:val="single" w:sz="18" w:space="0" w:color="17365D" w:themeColor="text2" w:themeShade="BF"/>
          </w:tcBorders>
        </w:tcPr>
        <w:p w14:paraId="42BB7E01" w14:textId="77777777" w:rsidR="00CE3392" w:rsidRDefault="00CE3392" w:rsidP="00C23F33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s-CO"/>
            </w:rPr>
            <w:drawing>
              <wp:anchor distT="0" distB="0" distL="114300" distR="114300" simplePos="0" relativeHeight="251665408" behindDoc="1" locked="0" layoutInCell="1" allowOverlap="1" wp14:anchorId="2269A44C" wp14:editId="6CDF7DB8">
                <wp:simplePos x="0" y="0"/>
                <wp:positionH relativeFrom="column">
                  <wp:posOffset>-635</wp:posOffset>
                </wp:positionH>
                <wp:positionV relativeFrom="paragraph">
                  <wp:posOffset>214630</wp:posOffset>
                </wp:positionV>
                <wp:extent cx="1261110" cy="632460"/>
                <wp:effectExtent l="0" t="0" r="0" b="0"/>
                <wp:wrapTight wrapText="bothSides">
                  <wp:wrapPolygon edited="0">
                    <wp:start x="2610" y="5205"/>
                    <wp:lineTo x="0" y="9108"/>
                    <wp:lineTo x="0" y="16916"/>
                    <wp:lineTo x="2610" y="20169"/>
                    <wp:lineTo x="2937" y="20819"/>
                    <wp:lineTo x="4568" y="20819"/>
                    <wp:lineTo x="21208" y="19518"/>
                    <wp:lineTo x="21208" y="16916"/>
                    <wp:lineTo x="20882" y="12361"/>
                    <wp:lineTo x="13051" y="5205"/>
                    <wp:lineTo x="2610" y="5205"/>
                  </wp:wrapPolygon>
                </wp:wrapTight>
                <wp:docPr id="1537122080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7122080" name="Imagen 2" descr="Logotipo&#10;&#10;Descripción generada automáticamente"/>
                        <pic:cNvPicPr>
                          <a:picLocks noChangeAspect="1" noEditPoints="1" noChangeArrowheads="1" noCrop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DDDD63E" w14:textId="77777777" w:rsidR="00CE3392" w:rsidRPr="00AE6F93" w:rsidRDefault="00CE3392" w:rsidP="00C23F33">
          <w:pPr>
            <w:jc w:val="center"/>
            <w:rPr>
              <w:sz w:val="32"/>
              <w:szCs w:val="32"/>
            </w:rPr>
          </w:pPr>
        </w:p>
      </w:tc>
      <w:tc>
        <w:tcPr>
          <w:tcW w:w="1990" w:type="dxa"/>
          <w:vMerge w:val="restart"/>
          <w:tcBorders>
            <w:bottom w:val="single" w:sz="18" w:space="0" w:color="17365D" w:themeColor="text2" w:themeShade="BF"/>
          </w:tcBorders>
          <w:vAlign w:val="center"/>
        </w:tcPr>
        <w:p w14:paraId="43E5072C" w14:textId="531D8872" w:rsidR="00CE3392" w:rsidRDefault="5E807FDB" w:rsidP="35B93D66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5E807FDB">
            <w:rPr>
              <w:rFonts w:ascii="Arial" w:hAnsi="Arial" w:cs="Arial"/>
              <w:b/>
              <w:bCs/>
              <w:sz w:val="20"/>
              <w:szCs w:val="20"/>
            </w:rPr>
            <w:t>Código Proyecto auditado:</w:t>
          </w:r>
        </w:p>
        <w:p w14:paraId="1302574B" w14:textId="705A94E2" w:rsidR="00CE3392" w:rsidRDefault="00CE3392" w:rsidP="613E01FA">
          <w:pPr>
            <w:jc w:val="center"/>
            <w:rPr>
              <w:rFonts w:ascii="Arial Narrow" w:eastAsia="Arial Narrow" w:hAnsi="Arial Narrow" w:cs="Arial Narrow"/>
              <w:color w:val="000000" w:themeColor="text1"/>
              <w:sz w:val="16"/>
              <w:szCs w:val="16"/>
            </w:rPr>
          </w:pPr>
        </w:p>
        <w:p w14:paraId="24193444" w14:textId="77777777" w:rsidR="0076360B" w:rsidRPr="007A25A6" w:rsidRDefault="0076360B" w:rsidP="613E01FA">
          <w:pPr>
            <w:jc w:val="center"/>
            <w:rPr>
              <w:rFonts w:ascii="Arial Narrow" w:eastAsia="Arial Narrow" w:hAnsi="Arial Narrow" w:cs="Arial Narrow"/>
              <w:color w:val="000000" w:themeColor="text1"/>
              <w:sz w:val="16"/>
              <w:szCs w:val="16"/>
            </w:rPr>
          </w:pPr>
        </w:p>
        <w:p w14:paraId="269821F7" w14:textId="5F78B168" w:rsidR="00CE3392" w:rsidRDefault="00CE3392" w:rsidP="35B93D6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270C5E4" w14:textId="77777777" w:rsidR="00CE3392" w:rsidRPr="005A2231" w:rsidRDefault="00CE3392" w:rsidP="00DD6F29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CE3392" w:rsidRPr="005A2231" w14:paraId="11747777" w14:textId="77777777" w:rsidTr="5E807FDB">
      <w:trPr>
        <w:cantSplit/>
        <w:trHeight w:val="1060"/>
      </w:trPr>
      <w:tc>
        <w:tcPr>
          <w:tcW w:w="3119" w:type="dxa"/>
          <w:gridSpan w:val="2"/>
          <w:vMerge/>
          <w:vAlign w:val="center"/>
        </w:tcPr>
        <w:p w14:paraId="3E65F952" w14:textId="77777777" w:rsidR="00CE3392" w:rsidRPr="005A2231" w:rsidRDefault="00CE3392" w:rsidP="00C23F33">
          <w:pPr>
            <w:jc w:val="center"/>
            <w:rPr>
              <w:rFonts w:ascii="Arial" w:hAnsi="Arial" w:cs="Arial"/>
              <w:noProof/>
            </w:rPr>
          </w:pPr>
        </w:p>
      </w:tc>
      <w:tc>
        <w:tcPr>
          <w:tcW w:w="3750" w:type="dxa"/>
          <w:tcBorders>
            <w:bottom w:val="single" w:sz="18" w:space="0" w:color="17365D" w:themeColor="text2" w:themeShade="BF"/>
          </w:tcBorders>
        </w:tcPr>
        <w:p w14:paraId="49A8C05C" w14:textId="77777777" w:rsidR="00CE3392" w:rsidRDefault="00CE3392" w:rsidP="00C23F33">
          <w:pPr>
            <w:pStyle w:val="Encabezado"/>
            <w:jc w:val="center"/>
            <w:rPr>
              <w:rStyle w:val="fontstyle01"/>
              <w:bCs w:val="0"/>
            </w:rPr>
          </w:pPr>
        </w:p>
        <w:p w14:paraId="17476265" w14:textId="109D6A66" w:rsidR="00CE3392" w:rsidRPr="00DC0972" w:rsidRDefault="1689718F" w:rsidP="1689718F">
          <w:pPr>
            <w:pStyle w:val="Encabezado"/>
            <w:spacing w:line="259" w:lineRule="auto"/>
            <w:jc w:val="center"/>
            <w:rPr>
              <w:rStyle w:val="fontstyle01"/>
            </w:rPr>
          </w:pPr>
          <w:r w:rsidRPr="1689718F">
            <w:rPr>
              <w:rStyle w:val="fontstyle01"/>
            </w:rPr>
            <w:t>ACTA DE APERTURA</w:t>
          </w:r>
        </w:p>
        <w:p w14:paraId="691A9BD9" w14:textId="35DA01A8" w:rsidR="00CE3392" w:rsidRPr="00DC0972" w:rsidRDefault="00CE3392" w:rsidP="7C68364D">
          <w:pPr>
            <w:spacing w:line="259" w:lineRule="auto"/>
            <w:jc w:val="center"/>
            <w:rPr>
              <w:rFonts w:ascii="Aptos Narrow" w:eastAsia="Aptos Narrow" w:hAnsi="Aptos Narrow" w:cs="Aptos Narrow"/>
              <w:color w:val="242424"/>
              <w:sz w:val="22"/>
              <w:szCs w:val="22"/>
              <w:lang w:val="es-419"/>
            </w:rPr>
          </w:pPr>
        </w:p>
      </w:tc>
      <w:tc>
        <w:tcPr>
          <w:tcW w:w="2340" w:type="dxa"/>
          <w:vMerge/>
        </w:tcPr>
        <w:p w14:paraId="3CD9C49A" w14:textId="77777777" w:rsidR="00CE3392" w:rsidRPr="005A2231" w:rsidRDefault="00CE3392" w:rsidP="00C23F33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90" w:type="dxa"/>
          <w:vMerge/>
          <w:vAlign w:val="center"/>
        </w:tcPr>
        <w:p w14:paraId="09580996" w14:textId="77777777" w:rsidR="00CE3392" w:rsidRPr="005A2231" w:rsidRDefault="00CE3392" w:rsidP="00C23F33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C23F33" w:rsidRPr="005A2231" w14:paraId="4F90069C" w14:textId="77777777" w:rsidTr="5E807FDB">
      <w:trPr>
        <w:cantSplit/>
        <w:trHeight w:val="198"/>
      </w:trPr>
      <w:tc>
        <w:tcPr>
          <w:tcW w:w="851" w:type="dxa"/>
        </w:tcPr>
        <w:p w14:paraId="3C17DE02" w14:textId="77777777" w:rsidR="00C23F33" w:rsidRDefault="00C23F33" w:rsidP="00C23F3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14:paraId="7AACBB07" w14:textId="77777777" w:rsidR="00C23F33" w:rsidRPr="005A48C3" w:rsidRDefault="00C23F33" w:rsidP="00C23F33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Nombre del Proyecto:</w:t>
          </w:r>
          <w:r w:rsidRPr="005A48C3">
            <w:rPr>
              <w:rFonts w:ascii="Arial" w:hAnsi="Arial" w:cs="Arial"/>
              <w:b/>
              <w:noProof/>
              <w:sz w:val="22"/>
              <w:szCs w:val="22"/>
            </w:rPr>
            <w:t xml:space="preserve"> 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Consultoria para realizar la auditoría técnica integral con enfoque preventivo (ATIP), sobre los actos y contratos del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F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ondo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A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>daptación en el marco de su misionalidad.</w:t>
          </w:r>
        </w:p>
      </w:tc>
    </w:tr>
    <w:tr w:rsidR="00C23F33" w:rsidRPr="005A2231" w14:paraId="3150CBBC" w14:textId="77777777" w:rsidTr="5E807FDB">
      <w:trPr>
        <w:cantSplit/>
        <w:trHeight w:val="314"/>
      </w:trPr>
      <w:tc>
        <w:tcPr>
          <w:tcW w:w="851" w:type="dxa"/>
        </w:tcPr>
        <w:p w14:paraId="635A6D4E" w14:textId="77777777" w:rsidR="00C23F33" w:rsidRDefault="00C23F33" w:rsidP="00C23F3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14:paraId="1F2032FD" w14:textId="77777777" w:rsidR="00C23F33" w:rsidRPr="005A48C3" w:rsidRDefault="00C23F33" w:rsidP="00C23F33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Contrato de: Consultoría No FA-CM-I-S-345-2024</w:t>
          </w:r>
        </w:p>
      </w:tc>
    </w:tr>
  </w:tbl>
  <w:p w14:paraId="2F6FAF2B" w14:textId="77777777" w:rsidR="00616340" w:rsidRDefault="006163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6B8C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</w:t>
    </w:r>
    <w:r>
      <w:rPr>
        <w:noProof/>
        <w:lang w:val="es-CO"/>
      </w:rPr>
      <w:drawing>
        <wp:anchor distT="0" distB="0" distL="114300" distR="114300" simplePos="0" relativeHeight="251658240" behindDoc="0" locked="0" layoutInCell="1" hidden="0" allowOverlap="1" wp14:anchorId="0A3CF0AD" wp14:editId="5EE9C130">
          <wp:simplePos x="0" y="0"/>
          <wp:positionH relativeFrom="column">
            <wp:posOffset>-3809</wp:posOffset>
          </wp:positionH>
          <wp:positionV relativeFrom="paragraph">
            <wp:posOffset>2540</wp:posOffset>
          </wp:positionV>
          <wp:extent cx="1324610" cy="612140"/>
          <wp:effectExtent l="0" t="0" r="0" b="0"/>
          <wp:wrapSquare wrapText="bothSides" distT="0" distB="0" distL="114300" distR="114300"/>
          <wp:docPr id="2" name="image2.png" descr="logo ugpp_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gpp_fin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0" cy="612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5kJ8ud00u/o7n" int2:id="6jvbhmeY">
      <int2:state int2:value="Rejected" int2:type="AugLoop_Text_Critique"/>
    </int2:textHash>
    <int2:textHash int2:hashCode="IHll7DpbGEx4AB" int2:id="xwBvh6E7">
      <int2:state int2:value="Rejected" int2:type="AugLoop_Text_Critique"/>
    </int2:textHash>
    <int2:textHash int2:hashCode="/IUoDbAPqz11WQ" int2:id="M9WaLNQ3">
      <int2:state int2:value="Rejected" int2:type="AugLoop_Text_Critique"/>
    </int2:textHash>
    <int2:textHash int2:hashCode="6O+g9wbJd4fd8d" int2:id="3czbvUxm">
      <int2:state int2:value="Rejected" int2:type="AugLoop_Text_Critique"/>
    </int2:textHash>
    <int2:textHash int2:hashCode="syVSTuQwOGNDEv" int2:id="6hp2g8kt">
      <int2:state int2:value="Rejected" int2:type="AugLoop_Text_Critique"/>
    </int2:textHash>
    <int2:textHash int2:hashCode="5UQQ9UbzY/BpRE" int2:id="MbsNv2j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D3"/>
    <w:multiLevelType w:val="hybridMultilevel"/>
    <w:tmpl w:val="E14A5B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737AF"/>
    <w:multiLevelType w:val="hybridMultilevel"/>
    <w:tmpl w:val="07C69B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D9A6C"/>
    <w:multiLevelType w:val="hybridMultilevel"/>
    <w:tmpl w:val="E312BE2A"/>
    <w:lvl w:ilvl="0" w:tplc="EF425C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00F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AE2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747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ECB7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1A8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F84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32EA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2E65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DE129"/>
    <w:multiLevelType w:val="hybridMultilevel"/>
    <w:tmpl w:val="39AAAA30"/>
    <w:lvl w:ilvl="0" w:tplc="A8FA15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EB4CCF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DAA41D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80B6C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EAA44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AAE54C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DE0A96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32A7B9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B48D4D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11CA6"/>
    <w:multiLevelType w:val="hybridMultilevel"/>
    <w:tmpl w:val="A3F6B036"/>
    <w:lvl w:ilvl="0" w:tplc="9A264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0CE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069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2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6E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E676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80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E26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463E3"/>
    <w:multiLevelType w:val="multilevel"/>
    <w:tmpl w:val="6E4E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B0778"/>
    <w:multiLevelType w:val="hybridMultilevel"/>
    <w:tmpl w:val="E5B01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A2B53"/>
    <w:multiLevelType w:val="hybridMultilevel"/>
    <w:tmpl w:val="76307522"/>
    <w:lvl w:ilvl="0" w:tplc="F68CFF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426A5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25EE4A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696C9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1083BB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DEEC6D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8C0DDD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E446F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578AD0C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7A25EB"/>
    <w:multiLevelType w:val="hybridMultilevel"/>
    <w:tmpl w:val="BEF43AB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99ED74"/>
    <w:multiLevelType w:val="hybridMultilevel"/>
    <w:tmpl w:val="E6A6EFAE"/>
    <w:lvl w:ilvl="0" w:tplc="9710BA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1D4D8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29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CDB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C44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809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2C4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00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4D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7266F"/>
    <w:multiLevelType w:val="hybridMultilevel"/>
    <w:tmpl w:val="303E40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1A359"/>
    <w:multiLevelType w:val="hybridMultilevel"/>
    <w:tmpl w:val="82625878"/>
    <w:lvl w:ilvl="0" w:tplc="4AB6AD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82090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A6B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8E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566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CE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4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B27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FEC7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6BFE2"/>
    <w:multiLevelType w:val="hybridMultilevel"/>
    <w:tmpl w:val="DD5A6DD4"/>
    <w:lvl w:ilvl="0" w:tplc="0164A4B4">
      <w:start w:val="1"/>
      <w:numFmt w:val="decimal"/>
      <w:lvlText w:val="%1."/>
      <w:lvlJc w:val="left"/>
      <w:pPr>
        <w:ind w:left="720" w:hanging="360"/>
      </w:pPr>
    </w:lvl>
    <w:lvl w:ilvl="1" w:tplc="079ADA72">
      <w:start w:val="1"/>
      <w:numFmt w:val="lowerLetter"/>
      <w:lvlText w:val="%2."/>
      <w:lvlJc w:val="left"/>
      <w:pPr>
        <w:ind w:left="1440" w:hanging="360"/>
      </w:pPr>
    </w:lvl>
    <w:lvl w:ilvl="2" w:tplc="E1EEF8F0">
      <w:start w:val="1"/>
      <w:numFmt w:val="lowerRoman"/>
      <w:lvlText w:val="%3."/>
      <w:lvlJc w:val="right"/>
      <w:pPr>
        <w:ind w:left="2160" w:hanging="180"/>
      </w:pPr>
    </w:lvl>
    <w:lvl w:ilvl="3" w:tplc="B5AE4B08">
      <w:start w:val="1"/>
      <w:numFmt w:val="decimal"/>
      <w:lvlText w:val="%4."/>
      <w:lvlJc w:val="left"/>
      <w:pPr>
        <w:ind w:left="2880" w:hanging="360"/>
      </w:pPr>
    </w:lvl>
    <w:lvl w:ilvl="4" w:tplc="CD7CC0C6">
      <w:start w:val="1"/>
      <w:numFmt w:val="lowerLetter"/>
      <w:lvlText w:val="%5."/>
      <w:lvlJc w:val="left"/>
      <w:pPr>
        <w:ind w:left="3600" w:hanging="360"/>
      </w:pPr>
    </w:lvl>
    <w:lvl w:ilvl="5" w:tplc="E2104376">
      <w:start w:val="1"/>
      <w:numFmt w:val="lowerRoman"/>
      <w:lvlText w:val="%6."/>
      <w:lvlJc w:val="right"/>
      <w:pPr>
        <w:ind w:left="4320" w:hanging="180"/>
      </w:pPr>
    </w:lvl>
    <w:lvl w:ilvl="6" w:tplc="65DC0C1A">
      <w:start w:val="1"/>
      <w:numFmt w:val="decimal"/>
      <w:lvlText w:val="%7."/>
      <w:lvlJc w:val="left"/>
      <w:pPr>
        <w:ind w:left="5040" w:hanging="360"/>
      </w:pPr>
    </w:lvl>
    <w:lvl w:ilvl="7" w:tplc="B5D4FCD8">
      <w:start w:val="1"/>
      <w:numFmt w:val="lowerLetter"/>
      <w:lvlText w:val="%8."/>
      <w:lvlJc w:val="left"/>
      <w:pPr>
        <w:ind w:left="5760" w:hanging="360"/>
      </w:pPr>
    </w:lvl>
    <w:lvl w:ilvl="8" w:tplc="8228B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782"/>
    <w:multiLevelType w:val="hybridMultilevel"/>
    <w:tmpl w:val="A0627D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2EF0"/>
    <w:multiLevelType w:val="hybridMultilevel"/>
    <w:tmpl w:val="87568BC8"/>
    <w:lvl w:ilvl="0" w:tplc="1E5024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3069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C0E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B47F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2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CC0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8F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4AF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DADB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3DD6"/>
    <w:multiLevelType w:val="hybridMultilevel"/>
    <w:tmpl w:val="5AAA9C60"/>
    <w:lvl w:ilvl="0" w:tplc="AED4A6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5B87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CA72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528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92A4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7294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44B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45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8AF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47ACB"/>
    <w:multiLevelType w:val="hybridMultilevel"/>
    <w:tmpl w:val="375AD8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75323"/>
    <w:multiLevelType w:val="hybridMultilevel"/>
    <w:tmpl w:val="9EFEEC26"/>
    <w:lvl w:ilvl="0" w:tplc="0AD29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2460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6EF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EC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6D9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4A8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ACF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00B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4E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81BA3"/>
    <w:multiLevelType w:val="hybridMultilevel"/>
    <w:tmpl w:val="1CD6C68E"/>
    <w:lvl w:ilvl="0" w:tplc="DA1862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3611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A4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E9E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121A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16B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501F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80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EAF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F5D79"/>
    <w:multiLevelType w:val="hybridMultilevel"/>
    <w:tmpl w:val="4F0CF6C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A1312"/>
    <w:multiLevelType w:val="hybridMultilevel"/>
    <w:tmpl w:val="09A8CE44"/>
    <w:lvl w:ilvl="0" w:tplc="AC6AF5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04F1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2D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62A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EE8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B4EA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449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2B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C1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70CA8"/>
    <w:multiLevelType w:val="hybridMultilevel"/>
    <w:tmpl w:val="67966E6E"/>
    <w:lvl w:ilvl="0" w:tplc="D6F2A7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70E92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F08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0F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8E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5A4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C1B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26D0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E8B8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B4115"/>
    <w:multiLevelType w:val="hybridMultilevel"/>
    <w:tmpl w:val="95CE9CC8"/>
    <w:lvl w:ilvl="0" w:tplc="46FCC1DA">
      <w:start w:val="1"/>
      <w:numFmt w:val="decimal"/>
      <w:lvlText w:val="%1."/>
      <w:lvlJc w:val="left"/>
      <w:pPr>
        <w:ind w:left="720" w:hanging="360"/>
      </w:pPr>
      <w:rPr>
        <w:rFonts w:ascii="Arial,Arial Narrow" w:hAnsi="Arial,Arial Narrow" w:hint="default"/>
      </w:rPr>
    </w:lvl>
    <w:lvl w:ilvl="1" w:tplc="4AACF5D0">
      <w:start w:val="1"/>
      <w:numFmt w:val="lowerLetter"/>
      <w:lvlText w:val="%2."/>
      <w:lvlJc w:val="left"/>
      <w:pPr>
        <w:ind w:left="1440" w:hanging="360"/>
      </w:pPr>
    </w:lvl>
    <w:lvl w:ilvl="2" w:tplc="B9BE1F30">
      <w:start w:val="1"/>
      <w:numFmt w:val="lowerRoman"/>
      <w:lvlText w:val="%3."/>
      <w:lvlJc w:val="right"/>
      <w:pPr>
        <w:ind w:left="2160" w:hanging="180"/>
      </w:pPr>
    </w:lvl>
    <w:lvl w:ilvl="3" w:tplc="CE4838C6">
      <w:start w:val="1"/>
      <w:numFmt w:val="decimal"/>
      <w:lvlText w:val="%4."/>
      <w:lvlJc w:val="left"/>
      <w:pPr>
        <w:ind w:left="2880" w:hanging="360"/>
      </w:pPr>
    </w:lvl>
    <w:lvl w:ilvl="4" w:tplc="67882BCE">
      <w:start w:val="1"/>
      <w:numFmt w:val="lowerLetter"/>
      <w:lvlText w:val="%5."/>
      <w:lvlJc w:val="left"/>
      <w:pPr>
        <w:ind w:left="3600" w:hanging="360"/>
      </w:pPr>
    </w:lvl>
    <w:lvl w:ilvl="5" w:tplc="F612946A">
      <w:start w:val="1"/>
      <w:numFmt w:val="lowerRoman"/>
      <w:lvlText w:val="%6."/>
      <w:lvlJc w:val="right"/>
      <w:pPr>
        <w:ind w:left="4320" w:hanging="180"/>
      </w:pPr>
    </w:lvl>
    <w:lvl w:ilvl="6" w:tplc="4AEA7D5E">
      <w:start w:val="1"/>
      <w:numFmt w:val="decimal"/>
      <w:lvlText w:val="%7."/>
      <w:lvlJc w:val="left"/>
      <w:pPr>
        <w:ind w:left="5040" w:hanging="360"/>
      </w:pPr>
    </w:lvl>
    <w:lvl w:ilvl="7" w:tplc="0CAC64FE">
      <w:start w:val="1"/>
      <w:numFmt w:val="lowerLetter"/>
      <w:lvlText w:val="%8."/>
      <w:lvlJc w:val="left"/>
      <w:pPr>
        <w:ind w:left="5760" w:hanging="360"/>
      </w:pPr>
    </w:lvl>
    <w:lvl w:ilvl="8" w:tplc="E2F43E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4DE31"/>
    <w:multiLevelType w:val="hybridMultilevel"/>
    <w:tmpl w:val="81B8E346"/>
    <w:lvl w:ilvl="0" w:tplc="9DAEB3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B54C1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B09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AC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A28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2AC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898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FC68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C018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137ED"/>
    <w:multiLevelType w:val="hybridMultilevel"/>
    <w:tmpl w:val="EFF07954"/>
    <w:lvl w:ilvl="0" w:tplc="1A9EA3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18D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EAE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2C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B605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C0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4F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3C9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B683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3147D"/>
    <w:multiLevelType w:val="hybridMultilevel"/>
    <w:tmpl w:val="254891AC"/>
    <w:lvl w:ilvl="0" w:tplc="E37CCA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903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405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20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A9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AAE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2C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82A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5A4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8B551"/>
    <w:multiLevelType w:val="hybridMultilevel"/>
    <w:tmpl w:val="5CE40F3C"/>
    <w:lvl w:ilvl="0" w:tplc="E2E869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E82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4A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6C5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90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AD8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C33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E74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8A7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789E6"/>
    <w:multiLevelType w:val="hybridMultilevel"/>
    <w:tmpl w:val="13E6E06E"/>
    <w:lvl w:ilvl="0" w:tplc="A01E0DAA">
      <w:start w:val="1"/>
      <w:numFmt w:val="decimal"/>
      <w:lvlText w:val="%1."/>
      <w:lvlJc w:val="left"/>
      <w:pPr>
        <w:ind w:left="720" w:hanging="360"/>
      </w:pPr>
    </w:lvl>
    <w:lvl w:ilvl="1" w:tplc="B0FE7748">
      <w:start w:val="1"/>
      <w:numFmt w:val="lowerLetter"/>
      <w:lvlText w:val="%2."/>
      <w:lvlJc w:val="left"/>
      <w:pPr>
        <w:ind w:left="1440" w:hanging="360"/>
      </w:pPr>
    </w:lvl>
    <w:lvl w:ilvl="2" w:tplc="9478586A">
      <w:start w:val="1"/>
      <w:numFmt w:val="lowerRoman"/>
      <w:lvlText w:val="%3."/>
      <w:lvlJc w:val="right"/>
      <w:pPr>
        <w:ind w:left="2160" w:hanging="180"/>
      </w:pPr>
    </w:lvl>
    <w:lvl w:ilvl="3" w:tplc="6708201A">
      <w:start w:val="1"/>
      <w:numFmt w:val="decimal"/>
      <w:lvlText w:val="%4."/>
      <w:lvlJc w:val="left"/>
      <w:pPr>
        <w:ind w:left="2880" w:hanging="360"/>
      </w:pPr>
    </w:lvl>
    <w:lvl w:ilvl="4" w:tplc="E6F4B02E">
      <w:start w:val="1"/>
      <w:numFmt w:val="lowerLetter"/>
      <w:lvlText w:val="%5."/>
      <w:lvlJc w:val="left"/>
      <w:pPr>
        <w:ind w:left="3600" w:hanging="360"/>
      </w:pPr>
    </w:lvl>
    <w:lvl w:ilvl="5" w:tplc="6E9CCB98">
      <w:start w:val="1"/>
      <w:numFmt w:val="lowerRoman"/>
      <w:lvlText w:val="%6."/>
      <w:lvlJc w:val="right"/>
      <w:pPr>
        <w:ind w:left="4320" w:hanging="180"/>
      </w:pPr>
    </w:lvl>
    <w:lvl w:ilvl="6" w:tplc="22C64BBE">
      <w:start w:val="1"/>
      <w:numFmt w:val="decimal"/>
      <w:lvlText w:val="%7."/>
      <w:lvlJc w:val="left"/>
      <w:pPr>
        <w:ind w:left="5040" w:hanging="360"/>
      </w:pPr>
    </w:lvl>
    <w:lvl w:ilvl="7" w:tplc="05AAA5D0">
      <w:start w:val="1"/>
      <w:numFmt w:val="lowerLetter"/>
      <w:lvlText w:val="%8."/>
      <w:lvlJc w:val="left"/>
      <w:pPr>
        <w:ind w:left="5760" w:hanging="360"/>
      </w:pPr>
    </w:lvl>
    <w:lvl w:ilvl="8" w:tplc="9474BF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E06DD"/>
    <w:multiLevelType w:val="hybridMultilevel"/>
    <w:tmpl w:val="1B0CFB14"/>
    <w:lvl w:ilvl="0" w:tplc="F690AA9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161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C2A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82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66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1E5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064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C6DC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604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9B47F"/>
    <w:multiLevelType w:val="hybridMultilevel"/>
    <w:tmpl w:val="52668900"/>
    <w:lvl w:ilvl="0" w:tplc="3250733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250E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76A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88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28A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DE7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66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D64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CC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ACA12"/>
    <w:multiLevelType w:val="hybridMultilevel"/>
    <w:tmpl w:val="B7665268"/>
    <w:lvl w:ilvl="0" w:tplc="B836989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C063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38B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6F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288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CA4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EC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414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8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C7F72"/>
    <w:multiLevelType w:val="hybridMultilevel"/>
    <w:tmpl w:val="BB08C2E8"/>
    <w:lvl w:ilvl="0" w:tplc="CE7E6DB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D008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4B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3C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265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268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265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A74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DE7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176951">
    <w:abstractNumId w:val="22"/>
  </w:num>
  <w:num w:numId="2" w16cid:durableId="911696031">
    <w:abstractNumId w:val="20"/>
  </w:num>
  <w:num w:numId="3" w16cid:durableId="1848060886">
    <w:abstractNumId w:val="15"/>
  </w:num>
  <w:num w:numId="4" w16cid:durableId="317147909">
    <w:abstractNumId w:val="3"/>
  </w:num>
  <w:num w:numId="5" w16cid:durableId="1766920453">
    <w:abstractNumId w:val="7"/>
  </w:num>
  <w:num w:numId="6" w16cid:durableId="1203009895">
    <w:abstractNumId w:val="27"/>
  </w:num>
  <w:num w:numId="7" w16cid:durableId="1143353942">
    <w:abstractNumId w:val="12"/>
  </w:num>
  <w:num w:numId="8" w16cid:durableId="870384755">
    <w:abstractNumId w:val="4"/>
  </w:num>
  <w:num w:numId="9" w16cid:durableId="1582324870">
    <w:abstractNumId w:val="28"/>
  </w:num>
  <w:num w:numId="10" w16cid:durableId="283081354">
    <w:abstractNumId w:val="21"/>
  </w:num>
  <w:num w:numId="11" w16cid:durableId="1613048983">
    <w:abstractNumId w:val="25"/>
  </w:num>
  <w:num w:numId="12" w16cid:durableId="671106197">
    <w:abstractNumId w:val="26"/>
  </w:num>
  <w:num w:numId="13" w16cid:durableId="1445346858">
    <w:abstractNumId w:val="18"/>
  </w:num>
  <w:num w:numId="14" w16cid:durableId="815998961">
    <w:abstractNumId w:val="23"/>
  </w:num>
  <w:num w:numId="15" w16cid:durableId="1981374182">
    <w:abstractNumId w:val="31"/>
  </w:num>
  <w:num w:numId="16" w16cid:durableId="2061320070">
    <w:abstractNumId w:val="29"/>
  </w:num>
  <w:num w:numId="17" w16cid:durableId="473302917">
    <w:abstractNumId w:val="14"/>
  </w:num>
  <w:num w:numId="18" w16cid:durableId="1964648349">
    <w:abstractNumId w:val="24"/>
  </w:num>
  <w:num w:numId="19" w16cid:durableId="999818628">
    <w:abstractNumId w:val="9"/>
  </w:num>
  <w:num w:numId="20" w16cid:durableId="838732392">
    <w:abstractNumId w:val="2"/>
  </w:num>
  <w:num w:numId="21" w16cid:durableId="1436049428">
    <w:abstractNumId w:val="17"/>
  </w:num>
  <w:num w:numId="22" w16cid:durableId="982855262">
    <w:abstractNumId w:val="11"/>
  </w:num>
  <w:num w:numId="23" w16cid:durableId="610671130">
    <w:abstractNumId w:val="30"/>
  </w:num>
  <w:num w:numId="24" w16cid:durableId="552471091">
    <w:abstractNumId w:val="1"/>
  </w:num>
  <w:num w:numId="25" w16cid:durableId="1501966319">
    <w:abstractNumId w:val="5"/>
  </w:num>
  <w:num w:numId="26" w16cid:durableId="812212561">
    <w:abstractNumId w:val="10"/>
  </w:num>
  <w:num w:numId="27" w16cid:durableId="39982188">
    <w:abstractNumId w:val="0"/>
  </w:num>
  <w:num w:numId="28" w16cid:durableId="1363824199">
    <w:abstractNumId w:val="16"/>
  </w:num>
  <w:num w:numId="29" w16cid:durableId="1195272715">
    <w:abstractNumId w:val="8"/>
  </w:num>
  <w:num w:numId="30" w16cid:durableId="1016080041">
    <w:abstractNumId w:val="6"/>
  </w:num>
  <w:num w:numId="31" w16cid:durableId="343484716">
    <w:abstractNumId w:val="19"/>
  </w:num>
  <w:num w:numId="32" w16cid:durableId="587277356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40"/>
    <w:rsid w:val="00010913"/>
    <w:rsid w:val="00016C73"/>
    <w:rsid w:val="00020B81"/>
    <w:rsid w:val="00022725"/>
    <w:rsid w:val="0002390A"/>
    <w:rsid w:val="0003394A"/>
    <w:rsid w:val="00035751"/>
    <w:rsid w:val="000439DC"/>
    <w:rsid w:val="00045594"/>
    <w:rsid w:val="000626E0"/>
    <w:rsid w:val="0006444E"/>
    <w:rsid w:val="00071F3A"/>
    <w:rsid w:val="0007764A"/>
    <w:rsid w:val="000962FC"/>
    <w:rsid w:val="00097AAB"/>
    <w:rsid w:val="000A066F"/>
    <w:rsid w:val="000A07BB"/>
    <w:rsid w:val="000A33F1"/>
    <w:rsid w:val="000A3732"/>
    <w:rsid w:val="000A3EFF"/>
    <w:rsid w:val="000A683D"/>
    <w:rsid w:val="000B07C7"/>
    <w:rsid w:val="000B1435"/>
    <w:rsid w:val="000B1817"/>
    <w:rsid w:val="000B2868"/>
    <w:rsid w:val="000B5887"/>
    <w:rsid w:val="000C798B"/>
    <w:rsid w:val="000C7FAF"/>
    <w:rsid w:val="000D63B9"/>
    <w:rsid w:val="000F1880"/>
    <w:rsid w:val="000F22DE"/>
    <w:rsid w:val="000F3F5D"/>
    <w:rsid w:val="001125CD"/>
    <w:rsid w:val="00114033"/>
    <w:rsid w:val="001219F7"/>
    <w:rsid w:val="0012642A"/>
    <w:rsid w:val="001320FB"/>
    <w:rsid w:val="0013219D"/>
    <w:rsid w:val="00160DBF"/>
    <w:rsid w:val="00163AEF"/>
    <w:rsid w:val="00166CD5"/>
    <w:rsid w:val="00167D02"/>
    <w:rsid w:val="001712D9"/>
    <w:rsid w:val="001740AF"/>
    <w:rsid w:val="00174819"/>
    <w:rsid w:val="00177AAC"/>
    <w:rsid w:val="00184B55"/>
    <w:rsid w:val="00191BF7"/>
    <w:rsid w:val="00192846"/>
    <w:rsid w:val="00194E73"/>
    <w:rsid w:val="001A362E"/>
    <w:rsid w:val="001A602D"/>
    <w:rsid w:val="001B7920"/>
    <w:rsid w:val="001C19AC"/>
    <w:rsid w:val="001C2011"/>
    <w:rsid w:val="001C2F19"/>
    <w:rsid w:val="001C30A4"/>
    <w:rsid w:val="001C510A"/>
    <w:rsid w:val="001C5A2C"/>
    <w:rsid w:val="001D40D4"/>
    <w:rsid w:val="001D56FD"/>
    <w:rsid w:val="001D635C"/>
    <w:rsid w:val="001E2F6A"/>
    <w:rsid w:val="001E51E0"/>
    <w:rsid w:val="001E6CF8"/>
    <w:rsid w:val="001F0C5B"/>
    <w:rsid w:val="001F2034"/>
    <w:rsid w:val="001F34E8"/>
    <w:rsid w:val="001F36D5"/>
    <w:rsid w:val="001F6324"/>
    <w:rsid w:val="0020751D"/>
    <w:rsid w:val="002076D7"/>
    <w:rsid w:val="00212970"/>
    <w:rsid w:val="002142F6"/>
    <w:rsid w:val="0022037C"/>
    <w:rsid w:val="00220CAE"/>
    <w:rsid w:val="00222D39"/>
    <w:rsid w:val="0022302A"/>
    <w:rsid w:val="00224108"/>
    <w:rsid w:val="00224626"/>
    <w:rsid w:val="0022714F"/>
    <w:rsid w:val="00232177"/>
    <w:rsid w:val="002371A6"/>
    <w:rsid w:val="00240DA3"/>
    <w:rsid w:val="00243C37"/>
    <w:rsid w:val="00247737"/>
    <w:rsid w:val="00252EEC"/>
    <w:rsid w:val="00265428"/>
    <w:rsid w:val="00274C38"/>
    <w:rsid w:val="00280D49"/>
    <w:rsid w:val="002835FD"/>
    <w:rsid w:val="00284875"/>
    <w:rsid w:val="00297DDA"/>
    <w:rsid w:val="002A218F"/>
    <w:rsid w:val="002A2600"/>
    <w:rsid w:val="002A5274"/>
    <w:rsid w:val="002A5552"/>
    <w:rsid w:val="002A7443"/>
    <w:rsid w:val="002B00AA"/>
    <w:rsid w:val="002B3D2E"/>
    <w:rsid w:val="002B3FB0"/>
    <w:rsid w:val="002C4128"/>
    <w:rsid w:val="002C4D8F"/>
    <w:rsid w:val="002D0034"/>
    <w:rsid w:val="002D2A01"/>
    <w:rsid w:val="002D6249"/>
    <w:rsid w:val="002E7F75"/>
    <w:rsid w:val="002F48A8"/>
    <w:rsid w:val="00300108"/>
    <w:rsid w:val="00302289"/>
    <w:rsid w:val="003147C7"/>
    <w:rsid w:val="00324971"/>
    <w:rsid w:val="00327C67"/>
    <w:rsid w:val="00330F0A"/>
    <w:rsid w:val="00344C8F"/>
    <w:rsid w:val="0035354C"/>
    <w:rsid w:val="00356CBE"/>
    <w:rsid w:val="0036501C"/>
    <w:rsid w:val="003705CE"/>
    <w:rsid w:val="00371863"/>
    <w:rsid w:val="00375569"/>
    <w:rsid w:val="0037672A"/>
    <w:rsid w:val="00380B0B"/>
    <w:rsid w:val="00385EE4"/>
    <w:rsid w:val="00387693"/>
    <w:rsid w:val="0039166E"/>
    <w:rsid w:val="00391959"/>
    <w:rsid w:val="0039224D"/>
    <w:rsid w:val="00392780"/>
    <w:rsid w:val="003931A5"/>
    <w:rsid w:val="003A655B"/>
    <w:rsid w:val="003B5CC3"/>
    <w:rsid w:val="003C4C16"/>
    <w:rsid w:val="003D0B22"/>
    <w:rsid w:val="003D7DE7"/>
    <w:rsid w:val="003E27CC"/>
    <w:rsid w:val="003E4C8C"/>
    <w:rsid w:val="003F7CF7"/>
    <w:rsid w:val="00400B0C"/>
    <w:rsid w:val="0041043C"/>
    <w:rsid w:val="00412EFD"/>
    <w:rsid w:val="00414ED7"/>
    <w:rsid w:val="00416A6B"/>
    <w:rsid w:val="00416D16"/>
    <w:rsid w:val="00417775"/>
    <w:rsid w:val="00423ECB"/>
    <w:rsid w:val="00431B20"/>
    <w:rsid w:val="00434A99"/>
    <w:rsid w:val="00444673"/>
    <w:rsid w:val="0044470A"/>
    <w:rsid w:val="004576EC"/>
    <w:rsid w:val="0047140C"/>
    <w:rsid w:val="00472DCB"/>
    <w:rsid w:val="00474E0D"/>
    <w:rsid w:val="00475930"/>
    <w:rsid w:val="00480288"/>
    <w:rsid w:val="00480472"/>
    <w:rsid w:val="00484A52"/>
    <w:rsid w:val="00487AA0"/>
    <w:rsid w:val="0049103D"/>
    <w:rsid w:val="00493EC4"/>
    <w:rsid w:val="004A0EF2"/>
    <w:rsid w:val="004A63B9"/>
    <w:rsid w:val="004B5F1F"/>
    <w:rsid w:val="004C1DBC"/>
    <w:rsid w:val="004C25A5"/>
    <w:rsid w:val="004C4D2E"/>
    <w:rsid w:val="004C4E5D"/>
    <w:rsid w:val="004C5233"/>
    <w:rsid w:val="004C55FE"/>
    <w:rsid w:val="004D0738"/>
    <w:rsid w:val="004D2A05"/>
    <w:rsid w:val="004E4F82"/>
    <w:rsid w:val="004F720A"/>
    <w:rsid w:val="00500D8D"/>
    <w:rsid w:val="005141D7"/>
    <w:rsid w:val="00514728"/>
    <w:rsid w:val="005157D9"/>
    <w:rsid w:val="00523E25"/>
    <w:rsid w:val="00527649"/>
    <w:rsid w:val="00527815"/>
    <w:rsid w:val="00534986"/>
    <w:rsid w:val="00542075"/>
    <w:rsid w:val="005447C3"/>
    <w:rsid w:val="00552276"/>
    <w:rsid w:val="00553EC4"/>
    <w:rsid w:val="0055404E"/>
    <w:rsid w:val="00563111"/>
    <w:rsid w:val="00566C7A"/>
    <w:rsid w:val="0056703E"/>
    <w:rsid w:val="00575857"/>
    <w:rsid w:val="00584505"/>
    <w:rsid w:val="0058543A"/>
    <w:rsid w:val="0059334A"/>
    <w:rsid w:val="00596557"/>
    <w:rsid w:val="00597046"/>
    <w:rsid w:val="005A09B4"/>
    <w:rsid w:val="005A0B7A"/>
    <w:rsid w:val="005A1DB7"/>
    <w:rsid w:val="005A29FB"/>
    <w:rsid w:val="005A57A2"/>
    <w:rsid w:val="005B28D6"/>
    <w:rsid w:val="005B61C5"/>
    <w:rsid w:val="005B6636"/>
    <w:rsid w:val="005B6F3A"/>
    <w:rsid w:val="005C348C"/>
    <w:rsid w:val="005C3852"/>
    <w:rsid w:val="005C4F61"/>
    <w:rsid w:val="005C6C08"/>
    <w:rsid w:val="005D4CDA"/>
    <w:rsid w:val="005E03E0"/>
    <w:rsid w:val="005E648E"/>
    <w:rsid w:val="005F0298"/>
    <w:rsid w:val="005F1364"/>
    <w:rsid w:val="005F662C"/>
    <w:rsid w:val="005F7EE1"/>
    <w:rsid w:val="0060197A"/>
    <w:rsid w:val="00612596"/>
    <w:rsid w:val="00616340"/>
    <w:rsid w:val="0061670E"/>
    <w:rsid w:val="00632E1F"/>
    <w:rsid w:val="00633E1A"/>
    <w:rsid w:val="0064427B"/>
    <w:rsid w:val="006451F1"/>
    <w:rsid w:val="00646687"/>
    <w:rsid w:val="006540ED"/>
    <w:rsid w:val="00655076"/>
    <w:rsid w:val="00655F3E"/>
    <w:rsid w:val="00661473"/>
    <w:rsid w:val="00664198"/>
    <w:rsid w:val="00666108"/>
    <w:rsid w:val="006662FF"/>
    <w:rsid w:val="00675A13"/>
    <w:rsid w:val="006839BD"/>
    <w:rsid w:val="0068417A"/>
    <w:rsid w:val="0068514A"/>
    <w:rsid w:val="00690DF6"/>
    <w:rsid w:val="006B2E84"/>
    <w:rsid w:val="006C03CE"/>
    <w:rsid w:val="006C0D7E"/>
    <w:rsid w:val="006C596E"/>
    <w:rsid w:val="006D355C"/>
    <w:rsid w:val="006E1ACB"/>
    <w:rsid w:val="006E3D74"/>
    <w:rsid w:val="006F05F5"/>
    <w:rsid w:val="006F7321"/>
    <w:rsid w:val="007010BA"/>
    <w:rsid w:val="00701CA9"/>
    <w:rsid w:val="00702820"/>
    <w:rsid w:val="007073A4"/>
    <w:rsid w:val="00707DD1"/>
    <w:rsid w:val="0071342B"/>
    <w:rsid w:val="00715C1F"/>
    <w:rsid w:val="00716A67"/>
    <w:rsid w:val="0072556D"/>
    <w:rsid w:val="00726783"/>
    <w:rsid w:val="0073371B"/>
    <w:rsid w:val="007338D9"/>
    <w:rsid w:val="00742FA2"/>
    <w:rsid w:val="00747DD9"/>
    <w:rsid w:val="00750AE3"/>
    <w:rsid w:val="00756005"/>
    <w:rsid w:val="007617D1"/>
    <w:rsid w:val="0076360B"/>
    <w:rsid w:val="007640AA"/>
    <w:rsid w:val="007662A3"/>
    <w:rsid w:val="00766502"/>
    <w:rsid w:val="00767732"/>
    <w:rsid w:val="00772D36"/>
    <w:rsid w:val="0077316D"/>
    <w:rsid w:val="00773E6D"/>
    <w:rsid w:val="00774C1A"/>
    <w:rsid w:val="00775AF8"/>
    <w:rsid w:val="007905DD"/>
    <w:rsid w:val="007906FE"/>
    <w:rsid w:val="00797BE0"/>
    <w:rsid w:val="007A25A6"/>
    <w:rsid w:val="007A5F36"/>
    <w:rsid w:val="007A72D4"/>
    <w:rsid w:val="007B0E8C"/>
    <w:rsid w:val="007B1CB2"/>
    <w:rsid w:val="007B68B6"/>
    <w:rsid w:val="007B7D25"/>
    <w:rsid w:val="007C0DB9"/>
    <w:rsid w:val="007D3D84"/>
    <w:rsid w:val="007D4984"/>
    <w:rsid w:val="007E35B0"/>
    <w:rsid w:val="007E50FE"/>
    <w:rsid w:val="007E65D4"/>
    <w:rsid w:val="007F2B7C"/>
    <w:rsid w:val="007F6346"/>
    <w:rsid w:val="007F6669"/>
    <w:rsid w:val="007F6EB5"/>
    <w:rsid w:val="007F7BC5"/>
    <w:rsid w:val="008035FF"/>
    <w:rsid w:val="008142E7"/>
    <w:rsid w:val="0082745B"/>
    <w:rsid w:val="00832801"/>
    <w:rsid w:val="00836499"/>
    <w:rsid w:val="00841336"/>
    <w:rsid w:val="00846DA3"/>
    <w:rsid w:val="00853CFC"/>
    <w:rsid w:val="00855666"/>
    <w:rsid w:val="0086556A"/>
    <w:rsid w:val="00871731"/>
    <w:rsid w:val="008753A7"/>
    <w:rsid w:val="00875FD5"/>
    <w:rsid w:val="008806F1"/>
    <w:rsid w:val="00882402"/>
    <w:rsid w:val="00895423"/>
    <w:rsid w:val="008B0647"/>
    <w:rsid w:val="008B7BD5"/>
    <w:rsid w:val="008C0E82"/>
    <w:rsid w:val="008C4279"/>
    <w:rsid w:val="008C48C7"/>
    <w:rsid w:val="008C57D9"/>
    <w:rsid w:val="008C5EE5"/>
    <w:rsid w:val="008E012D"/>
    <w:rsid w:val="008E0189"/>
    <w:rsid w:val="008E01AA"/>
    <w:rsid w:val="008E1451"/>
    <w:rsid w:val="008E4FAC"/>
    <w:rsid w:val="008F49D5"/>
    <w:rsid w:val="00903427"/>
    <w:rsid w:val="00903ED4"/>
    <w:rsid w:val="00912F6B"/>
    <w:rsid w:val="00913659"/>
    <w:rsid w:val="009244C3"/>
    <w:rsid w:val="00925458"/>
    <w:rsid w:val="009306E5"/>
    <w:rsid w:val="0093457C"/>
    <w:rsid w:val="00945329"/>
    <w:rsid w:val="00950FE4"/>
    <w:rsid w:val="00954A07"/>
    <w:rsid w:val="0096262A"/>
    <w:rsid w:val="00967F90"/>
    <w:rsid w:val="00971E8D"/>
    <w:rsid w:val="009818D7"/>
    <w:rsid w:val="0098461B"/>
    <w:rsid w:val="00984C2A"/>
    <w:rsid w:val="00990BE8"/>
    <w:rsid w:val="00992068"/>
    <w:rsid w:val="009968ED"/>
    <w:rsid w:val="00997109"/>
    <w:rsid w:val="009A1F23"/>
    <w:rsid w:val="009A2B79"/>
    <w:rsid w:val="009B2B5D"/>
    <w:rsid w:val="009B6EDF"/>
    <w:rsid w:val="009C702F"/>
    <w:rsid w:val="009D3749"/>
    <w:rsid w:val="009D78A9"/>
    <w:rsid w:val="009E1F71"/>
    <w:rsid w:val="009E4E69"/>
    <w:rsid w:val="009F523F"/>
    <w:rsid w:val="009F52DA"/>
    <w:rsid w:val="009F62D2"/>
    <w:rsid w:val="009F652A"/>
    <w:rsid w:val="00A02BF7"/>
    <w:rsid w:val="00A03478"/>
    <w:rsid w:val="00A16E67"/>
    <w:rsid w:val="00A20026"/>
    <w:rsid w:val="00A35FF1"/>
    <w:rsid w:val="00A369D7"/>
    <w:rsid w:val="00A37BB4"/>
    <w:rsid w:val="00A37D60"/>
    <w:rsid w:val="00A4023F"/>
    <w:rsid w:val="00A40EDB"/>
    <w:rsid w:val="00A42DB9"/>
    <w:rsid w:val="00A4526E"/>
    <w:rsid w:val="00A50F87"/>
    <w:rsid w:val="00A547C0"/>
    <w:rsid w:val="00A66407"/>
    <w:rsid w:val="00A77F44"/>
    <w:rsid w:val="00A83239"/>
    <w:rsid w:val="00A85BAB"/>
    <w:rsid w:val="00A95234"/>
    <w:rsid w:val="00A968E5"/>
    <w:rsid w:val="00AA317F"/>
    <w:rsid w:val="00AA6632"/>
    <w:rsid w:val="00AA683A"/>
    <w:rsid w:val="00AA6A47"/>
    <w:rsid w:val="00AA6CAD"/>
    <w:rsid w:val="00AB13D9"/>
    <w:rsid w:val="00AB598E"/>
    <w:rsid w:val="00AC1D71"/>
    <w:rsid w:val="00AC5619"/>
    <w:rsid w:val="00AC6DDB"/>
    <w:rsid w:val="00AE0DC3"/>
    <w:rsid w:val="00AE16D1"/>
    <w:rsid w:val="00AE6D2C"/>
    <w:rsid w:val="00AE70B1"/>
    <w:rsid w:val="00AF2310"/>
    <w:rsid w:val="00AF28C8"/>
    <w:rsid w:val="00AF48EA"/>
    <w:rsid w:val="00AF7CBC"/>
    <w:rsid w:val="00B051CB"/>
    <w:rsid w:val="00B07ED4"/>
    <w:rsid w:val="00B16FCC"/>
    <w:rsid w:val="00B21A4B"/>
    <w:rsid w:val="00B235EC"/>
    <w:rsid w:val="00B2723C"/>
    <w:rsid w:val="00B27709"/>
    <w:rsid w:val="00B279AF"/>
    <w:rsid w:val="00B311C4"/>
    <w:rsid w:val="00B32D4F"/>
    <w:rsid w:val="00B32E32"/>
    <w:rsid w:val="00B33767"/>
    <w:rsid w:val="00B3391E"/>
    <w:rsid w:val="00B37E90"/>
    <w:rsid w:val="00B4119E"/>
    <w:rsid w:val="00B413CC"/>
    <w:rsid w:val="00B42E97"/>
    <w:rsid w:val="00B4610C"/>
    <w:rsid w:val="00B504C4"/>
    <w:rsid w:val="00B66F24"/>
    <w:rsid w:val="00B72B29"/>
    <w:rsid w:val="00B72BCD"/>
    <w:rsid w:val="00B8013A"/>
    <w:rsid w:val="00BA06AA"/>
    <w:rsid w:val="00BA4330"/>
    <w:rsid w:val="00BA5E6C"/>
    <w:rsid w:val="00BA7BFE"/>
    <w:rsid w:val="00BB21F5"/>
    <w:rsid w:val="00BC2C49"/>
    <w:rsid w:val="00BC3F0F"/>
    <w:rsid w:val="00BC755F"/>
    <w:rsid w:val="00BD0942"/>
    <w:rsid w:val="00BD2A3D"/>
    <w:rsid w:val="00BD6F76"/>
    <w:rsid w:val="00BE2FAC"/>
    <w:rsid w:val="00BF3F7F"/>
    <w:rsid w:val="00C0224D"/>
    <w:rsid w:val="00C03024"/>
    <w:rsid w:val="00C05A82"/>
    <w:rsid w:val="00C06038"/>
    <w:rsid w:val="00C10884"/>
    <w:rsid w:val="00C128AA"/>
    <w:rsid w:val="00C23F33"/>
    <w:rsid w:val="00C244ED"/>
    <w:rsid w:val="00C24F11"/>
    <w:rsid w:val="00C35BA8"/>
    <w:rsid w:val="00C36EA5"/>
    <w:rsid w:val="00C373A2"/>
    <w:rsid w:val="00C40FCA"/>
    <w:rsid w:val="00C457CC"/>
    <w:rsid w:val="00C45C8B"/>
    <w:rsid w:val="00C50963"/>
    <w:rsid w:val="00C5441F"/>
    <w:rsid w:val="00C6085D"/>
    <w:rsid w:val="00C60EDC"/>
    <w:rsid w:val="00C702D9"/>
    <w:rsid w:val="00C75DDC"/>
    <w:rsid w:val="00C75FA6"/>
    <w:rsid w:val="00C77D1A"/>
    <w:rsid w:val="00C81F91"/>
    <w:rsid w:val="00C8267F"/>
    <w:rsid w:val="00C8729C"/>
    <w:rsid w:val="00C97F56"/>
    <w:rsid w:val="00CA282B"/>
    <w:rsid w:val="00CA4692"/>
    <w:rsid w:val="00CA7013"/>
    <w:rsid w:val="00CB176F"/>
    <w:rsid w:val="00CC402F"/>
    <w:rsid w:val="00CC4CC1"/>
    <w:rsid w:val="00CD3B58"/>
    <w:rsid w:val="00CD42CD"/>
    <w:rsid w:val="00CE3392"/>
    <w:rsid w:val="00CE4AF2"/>
    <w:rsid w:val="00CE4C2C"/>
    <w:rsid w:val="00CF14D6"/>
    <w:rsid w:val="00CF7E0B"/>
    <w:rsid w:val="00D03065"/>
    <w:rsid w:val="00D14E9F"/>
    <w:rsid w:val="00D16052"/>
    <w:rsid w:val="00D171E8"/>
    <w:rsid w:val="00D2096E"/>
    <w:rsid w:val="00D320FE"/>
    <w:rsid w:val="00D35F14"/>
    <w:rsid w:val="00D36158"/>
    <w:rsid w:val="00D36C1C"/>
    <w:rsid w:val="00D42558"/>
    <w:rsid w:val="00D51843"/>
    <w:rsid w:val="00D55EE4"/>
    <w:rsid w:val="00D572D2"/>
    <w:rsid w:val="00D60575"/>
    <w:rsid w:val="00D62303"/>
    <w:rsid w:val="00D6582D"/>
    <w:rsid w:val="00D661CE"/>
    <w:rsid w:val="00D714CA"/>
    <w:rsid w:val="00D74C61"/>
    <w:rsid w:val="00D84D3C"/>
    <w:rsid w:val="00D91B5C"/>
    <w:rsid w:val="00D93C6C"/>
    <w:rsid w:val="00D97BA4"/>
    <w:rsid w:val="00DA3AB8"/>
    <w:rsid w:val="00DB0D96"/>
    <w:rsid w:val="00DC6422"/>
    <w:rsid w:val="00DD6F29"/>
    <w:rsid w:val="00DE0835"/>
    <w:rsid w:val="00DE2A8F"/>
    <w:rsid w:val="00DE54BF"/>
    <w:rsid w:val="00DE5D45"/>
    <w:rsid w:val="00DE7027"/>
    <w:rsid w:val="00DF126B"/>
    <w:rsid w:val="00DF4C13"/>
    <w:rsid w:val="00DF7DFE"/>
    <w:rsid w:val="00E00F0C"/>
    <w:rsid w:val="00E044F0"/>
    <w:rsid w:val="00E0557B"/>
    <w:rsid w:val="00E11443"/>
    <w:rsid w:val="00E13C13"/>
    <w:rsid w:val="00E15020"/>
    <w:rsid w:val="00E16AA8"/>
    <w:rsid w:val="00E22930"/>
    <w:rsid w:val="00E27B37"/>
    <w:rsid w:val="00E31061"/>
    <w:rsid w:val="00E33949"/>
    <w:rsid w:val="00E352BE"/>
    <w:rsid w:val="00E443AE"/>
    <w:rsid w:val="00E44698"/>
    <w:rsid w:val="00E45E94"/>
    <w:rsid w:val="00E51788"/>
    <w:rsid w:val="00E52BB6"/>
    <w:rsid w:val="00E5474C"/>
    <w:rsid w:val="00E54EA5"/>
    <w:rsid w:val="00E553EE"/>
    <w:rsid w:val="00E55DE9"/>
    <w:rsid w:val="00E60CCE"/>
    <w:rsid w:val="00E656B2"/>
    <w:rsid w:val="00E710BC"/>
    <w:rsid w:val="00E720DD"/>
    <w:rsid w:val="00E75616"/>
    <w:rsid w:val="00E75989"/>
    <w:rsid w:val="00E829F9"/>
    <w:rsid w:val="00E91662"/>
    <w:rsid w:val="00EA04D1"/>
    <w:rsid w:val="00EA1089"/>
    <w:rsid w:val="00EA18DB"/>
    <w:rsid w:val="00EA48F5"/>
    <w:rsid w:val="00EA5422"/>
    <w:rsid w:val="00EB2780"/>
    <w:rsid w:val="00EB4366"/>
    <w:rsid w:val="00EB466C"/>
    <w:rsid w:val="00EB5CB0"/>
    <w:rsid w:val="00EC5BE5"/>
    <w:rsid w:val="00EE0491"/>
    <w:rsid w:val="00EE57B4"/>
    <w:rsid w:val="00EE5BBE"/>
    <w:rsid w:val="00EF0E15"/>
    <w:rsid w:val="00EF47F1"/>
    <w:rsid w:val="00EF527F"/>
    <w:rsid w:val="00F032D3"/>
    <w:rsid w:val="00F04095"/>
    <w:rsid w:val="00F04984"/>
    <w:rsid w:val="00F11945"/>
    <w:rsid w:val="00F12A77"/>
    <w:rsid w:val="00F156FA"/>
    <w:rsid w:val="00F172A9"/>
    <w:rsid w:val="00F17A04"/>
    <w:rsid w:val="00F2012C"/>
    <w:rsid w:val="00F20437"/>
    <w:rsid w:val="00F23F65"/>
    <w:rsid w:val="00F25C35"/>
    <w:rsid w:val="00F27A64"/>
    <w:rsid w:val="00F306F9"/>
    <w:rsid w:val="00F30A2A"/>
    <w:rsid w:val="00F310B5"/>
    <w:rsid w:val="00F33DF6"/>
    <w:rsid w:val="00F376A3"/>
    <w:rsid w:val="00F41EE4"/>
    <w:rsid w:val="00F42AB4"/>
    <w:rsid w:val="00F4413E"/>
    <w:rsid w:val="00F44E35"/>
    <w:rsid w:val="00F4694B"/>
    <w:rsid w:val="00F53F65"/>
    <w:rsid w:val="00F54710"/>
    <w:rsid w:val="00F54CEE"/>
    <w:rsid w:val="00F573EE"/>
    <w:rsid w:val="00F6227D"/>
    <w:rsid w:val="00F63E3B"/>
    <w:rsid w:val="00F64236"/>
    <w:rsid w:val="00F64866"/>
    <w:rsid w:val="00F653B4"/>
    <w:rsid w:val="00F65DD0"/>
    <w:rsid w:val="00F84FB5"/>
    <w:rsid w:val="00F91E79"/>
    <w:rsid w:val="00F93616"/>
    <w:rsid w:val="00F94317"/>
    <w:rsid w:val="00FA09A8"/>
    <w:rsid w:val="00FA2F3D"/>
    <w:rsid w:val="00FB1D7F"/>
    <w:rsid w:val="00FB1E31"/>
    <w:rsid w:val="00FB2050"/>
    <w:rsid w:val="00FB55AD"/>
    <w:rsid w:val="00FB5FB0"/>
    <w:rsid w:val="00FC0C6C"/>
    <w:rsid w:val="00FC28CE"/>
    <w:rsid w:val="00FC4ACB"/>
    <w:rsid w:val="00FC6EAD"/>
    <w:rsid w:val="00FC75C7"/>
    <w:rsid w:val="00FD0208"/>
    <w:rsid w:val="00FD03AE"/>
    <w:rsid w:val="00FD23D2"/>
    <w:rsid w:val="00FD2A6C"/>
    <w:rsid w:val="00FD493F"/>
    <w:rsid w:val="00FE44E4"/>
    <w:rsid w:val="00FED5AA"/>
    <w:rsid w:val="00FF0E1D"/>
    <w:rsid w:val="00FF1718"/>
    <w:rsid w:val="00FF4B10"/>
    <w:rsid w:val="00FF4B15"/>
    <w:rsid w:val="0148EA3D"/>
    <w:rsid w:val="016F85FA"/>
    <w:rsid w:val="0191B6F8"/>
    <w:rsid w:val="01A2D2E7"/>
    <w:rsid w:val="01AE3188"/>
    <w:rsid w:val="01BEF378"/>
    <w:rsid w:val="022F7F6C"/>
    <w:rsid w:val="02391EED"/>
    <w:rsid w:val="0280C803"/>
    <w:rsid w:val="028CDCE8"/>
    <w:rsid w:val="029A2BB2"/>
    <w:rsid w:val="02B6A855"/>
    <w:rsid w:val="02CCD3F4"/>
    <w:rsid w:val="02D45AEB"/>
    <w:rsid w:val="02ED7C81"/>
    <w:rsid w:val="032CE9AD"/>
    <w:rsid w:val="03BD049B"/>
    <w:rsid w:val="03C613EF"/>
    <w:rsid w:val="04DCE31C"/>
    <w:rsid w:val="04FA75AE"/>
    <w:rsid w:val="0518DADD"/>
    <w:rsid w:val="051E1871"/>
    <w:rsid w:val="05230C28"/>
    <w:rsid w:val="05563BCA"/>
    <w:rsid w:val="055C9AA1"/>
    <w:rsid w:val="057C1C9C"/>
    <w:rsid w:val="05A9F071"/>
    <w:rsid w:val="05BCD9D6"/>
    <w:rsid w:val="05CE6B9F"/>
    <w:rsid w:val="05D829B0"/>
    <w:rsid w:val="05F67963"/>
    <w:rsid w:val="065FC840"/>
    <w:rsid w:val="066E4903"/>
    <w:rsid w:val="0685F75D"/>
    <w:rsid w:val="06A76628"/>
    <w:rsid w:val="06FEFD11"/>
    <w:rsid w:val="079E8D06"/>
    <w:rsid w:val="07A8EFFE"/>
    <w:rsid w:val="08014B3E"/>
    <w:rsid w:val="08142130"/>
    <w:rsid w:val="081E9075"/>
    <w:rsid w:val="0826537D"/>
    <w:rsid w:val="084F0664"/>
    <w:rsid w:val="08B00CAD"/>
    <w:rsid w:val="08B87187"/>
    <w:rsid w:val="08B8A1F6"/>
    <w:rsid w:val="093CA9B3"/>
    <w:rsid w:val="0997C00B"/>
    <w:rsid w:val="09BAE8FB"/>
    <w:rsid w:val="0A1CDD47"/>
    <w:rsid w:val="0A79BF3B"/>
    <w:rsid w:val="0AB44CE0"/>
    <w:rsid w:val="0ACF4FAA"/>
    <w:rsid w:val="0AE70D02"/>
    <w:rsid w:val="0B0748A9"/>
    <w:rsid w:val="0B1224EB"/>
    <w:rsid w:val="0B336E9E"/>
    <w:rsid w:val="0B751C1D"/>
    <w:rsid w:val="0C212F5E"/>
    <w:rsid w:val="0C2FCB6D"/>
    <w:rsid w:val="0C3DEAB9"/>
    <w:rsid w:val="0C537BA1"/>
    <w:rsid w:val="0C61B9AD"/>
    <w:rsid w:val="0C81EF60"/>
    <w:rsid w:val="0CD38103"/>
    <w:rsid w:val="0CD6D3F9"/>
    <w:rsid w:val="0D323F8A"/>
    <w:rsid w:val="0D612D01"/>
    <w:rsid w:val="0D691CF3"/>
    <w:rsid w:val="0D82553B"/>
    <w:rsid w:val="0D9C8D5F"/>
    <w:rsid w:val="0DF60AEB"/>
    <w:rsid w:val="0E29B287"/>
    <w:rsid w:val="0E600CCD"/>
    <w:rsid w:val="0E650ACF"/>
    <w:rsid w:val="0E89E744"/>
    <w:rsid w:val="0F2A7AE9"/>
    <w:rsid w:val="0F2C1952"/>
    <w:rsid w:val="0F4D8E2F"/>
    <w:rsid w:val="0FB9939C"/>
    <w:rsid w:val="10172325"/>
    <w:rsid w:val="102B350F"/>
    <w:rsid w:val="1060C52A"/>
    <w:rsid w:val="10A85395"/>
    <w:rsid w:val="10B367B7"/>
    <w:rsid w:val="1117DC1E"/>
    <w:rsid w:val="118595A7"/>
    <w:rsid w:val="11881FC0"/>
    <w:rsid w:val="11ACC58E"/>
    <w:rsid w:val="11D501C1"/>
    <w:rsid w:val="11E6A13F"/>
    <w:rsid w:val="11EE0F0C"/>
    <w:rsid w:val="12260872"/>
    <w:rsid w:val="122EE17C"/>
    <w:rsid w:val="126B8459"/>
    <w:rsid w:val="1275DAE3"/>
    <w:rsid w:val="129E44AB"/>
    <w:rsid w:val="129EA848"/>
    <w:rsid w:val="12BAE0BC"/>
    <w:rsid w:val="12BD50B3"/>
    <w:rsid w:val="12C36210"/>
    <w:rsid w:val="12CA99B2"/>
    <w:rsid w:val="13169484"/>
    <w:rsid w:val="131F00FC"/>
    <w:rsid w:val="132255C2"/>
    <w:rsid w:val="13390F54"/>
    <w:rsid w:val="13865081"/>
    <w:rsid w:val="13A90980"/>
    <w:rsid w:val="13D5BAF9"/>
    <w:rsid w:val="14092B50"/>
    <w:rsid w:val="14525384"/>
    <w:rsid w:val="1485C908"/>
    <w:rsid w:val="14BA82D0"/>
    <w:rsid w:val="14BCB2E7"/>
    <w:rsid w:val="14FBCB2C"/>
    <w:rsid w:val="15372804"/>
    <w:rsid w:val="155BE00E"/>
    <w:rsid w:val="1574ACA5"/>
    <w:rsid w:val="157C4741"/>
    <w:rsid w:val="1599D36B"/>
    <w:rsid w:val="15F78E10"/>
    <w:rsid w:val="1622C850"/>
    <w:rsid w:val="166C1479"/>
    <w:rsid w:val="1671F5B6"/>
    <w:rsid w:val="1689718F"/>
    <w:rsid w:val="1693A331"/>
    <w:rsid w:val="16AAC445"/>
    <w:rsid w:val="16B5584C"/>
    <w:rsid w:val="1720F90C"/>
    <w:rsid w:val="172C7F3A"/>
    <w:rsid w:val="17458637"/>
    <w:rsid w:val="1748B043"/>
    <w:rsid w:val="17960D2D"/>
    <w:rsid w:val="17F54B83"/>
    <w:rsid w:val="1812D710"/>
    <w:rsid w:val="18D0E11D"/>
    <w:rsid w:val="18EB8429"/>
    <w:rsid w:val="1944367A"/>
    <w:rsid w:val="19C0B4DB"/>
    <w:rsid w:val="19E5B0CC"/>
    <w:rsid w:val="1A16BBBC"/>
    <w:rsid w:val="1A4FC791"/>
    <w:rsid w:val="1A626243"/>
    <w:rsid w:val="1A635557"/>
    <w:rsid w:val="1A7E4CA1"/>
    <w:rsid w:val="1A8AB32A"/>
    <w:rsid w:val="1AE52FA9"/>
    <w:rsid w:val="1B25BDB2"/>
    <w:rsid w:val="1B8ED79B"/>
    <w:rsid w:val="1C157B61"/>
    <w:rsid w:val="1C3D650D"/>
    <w:rsid w:val="1C48F995"/>
    <w:rsid w:val="1C5EF1CB"/>
    <w:rsid w:val="1CD8F15D"/>
    <w:rsid w:val="1CE6D297"/>
    <w:rsid w:val="1CFBA0C1"/>
    <w:rsid w:val="1CFEB878"/>
    <w:rsid w:val="1D178B9F"/>
    <w:rsid w:val="1D78C094"/>
    <w:rsid w:val="1D9153C5"/>
    <w:rsid w:val="1DA68B17"/>
    <w:rsid w:val="1DDFAB16"/>
    <w:rsid w:val="1DE2713E"/>
    <w:rsid w:val="1DFD6BCB"/>
    <w:rsid w:val="1E0FCEA5"/>
    <w:rsid w:val="1E321C75"/>
    <w:rsid w:val="1E4372C5"/>
    <w:rsid w:val="1E58E482"/>
    <w:rsid w:val="1EB2BD1E"/>
    <w:rsid w:val="1EEF5D0F"/>
    <w:rsid w:val="1F0D864B"/>
    <w:rsid w:val="1F2333AE"/>
    <w:rsid w:val="1F617DFC"/>
    <w:rsid w:val="1F864601"/>
    <w:rsid w:val="1FC7B744"/>
    <w:rsid w:val="1FD08097"/>
    <w:rsid w:val="1FD1D83C"/>
    <w:rsid w:val="1FF45D21"/>
    <w:rsid w:val="2002D45C"/>
    <w:rsid w:val="204A8B98"/>
    <w:rsid w:val="20B53FBC"/>
    <w:rsid w:val="2134E0B7"/>
    <w:rsid w:val="2198155C"/>
    <w:rsid w:val="21CDF4CB"/>
    <w:rsid w:val="2277F245"/>
    <w:rsid w:val="2297DDD0"/>
    <w:rsid w:val="22A265DA"/>
    <w:rsid w:val="22B196FE"/>
    <w:rsid w:val="2344121E"/>
    <w:rsid w:val="2358F538"/>
    <w:rsid w:val="237521DA"/>
    <w:rsid w:val="238C889B"/>
    <w:rsid w:val="23CA738E"/>
    <w:rsid w:val="23F26713"/>
    <w:rsid w:val="240AE507"/>
    <w:rsid w:val="243FABEB"/>
    <w:rsid w:val="24679A82"/>
    <w:rsid w:val="24AAD89A"/>
    <w:rsid w:val="24B1947B"/>
    <w:rsid w:val="24BCA307"/>
    <w:rsid w:val="251D39A4"/>
    <w:rsid w:val="2575A64E"/>
    <w:rsid w:val="25A532C7"/>
    <w:rsid w:val="25B4E50C"/>
    <w:rsid w:val="2612C5A1"/>
    <w:rsid w:val="2621F735"/>
    <w:rsid w:val="264CF90B"/>
    <w:rsid w:val="2697E09D"/>
    <w:rsid w:val="26E063D3"/>
    <w:rsid w:val="26F12D3D"/>
    <w:rsid w:val="270CB83F"/>
    <w:rsid w:val="27131BD0"/>
    <w:rsid w:val="2752A1CB"/>
    <w:rsid w:val="278456BD"/>
    <w:rsid w:val="27B5A6A4"/>
    <w:rsid w:val="27D0B454"/>
    <w:rsid w:val="27F073E9"/>
    <w:rsid w:val="280180AC"/>
    <w:rsid w:val="28E0389B"/>
    <w:rsid w:val="29458FE8"/>
    <w:rsid w:val="2967FD26"/>
    <w:rsid w:val="29C23DBC"/>
    <w:rsid w:val="29CFE32F"/>
    <w:rsid w:val="2A47C606"/>
    <w:rsid w:val="2A8F2880"/>
    <w:rsid w:val="2AC02A04"/>
    <w:rsid w:val="2B7712CA"/>
    <w:rsid w:val="2BB43056"/>
    <w:rsid w:val="2BE8D481"/>
    <w:rsid w:val="2C282781"/>
    <w:rsid w:val="2C33E403"/>
    <w:rsid w:val="2C514FCD"/>
    <w:rsid w:val="2C55E0A5"/>
    <w:rsid w:val="2C58E404"/>
    <w:rsid w:val="2C78A58C"/>
    <w:rsid w:val="2C98BE8A"/>
    <w:rsid w:val="2CC0E64C"/>
    <w:rsid w:val="2CCF4A5C"/>
    <w:rsid w:val="2D1F6EEE"/>
    <w:rsid w:val="2D314520"/>
    <w:rsid w:val="2D4BF366"/>
    <w:rsid w:val="2D734D25"/>
    <w:rsid w:val="2D865A85"/>
    <w:rsid w:val="2D8E9E80"/>
    <w:rsid w:val="2DABAA19"/>
    <w:rsid w:val="2DAFC180"/>
    <w:rsid w:val="2DB51777"/>
    <w:rsid w:val="2DBA3BE9"/>
    <w:rsid w:val="2DE8E919"/>
    <w:rsid w:val="2E126BA6"/>
    <w:rsid w:val="2E1877B5"/>
    <w:rsid w:val="2E4FC3D4"/>
    <w:rsid w:val="2E6FE949"/>
    <w:rsid w:val="2E7AAF98"/>
    <w:rsid w:val="2E7FC20B"/>
    <w:rsid w:val="2EB85266"/>
    <w:rsid w:val="2EC43C41"/>
    <w:rsid w:val="2EF26489"/>
    <w:rsid w:val="2F1609A5"/>
    <w:rsid w:val="2F6A3243"/>
    <w:rsid w:val="2F9916B4"/>
    <w:rsid w:val="2FBA12DE"/>
    <w:rsid w:val="3040C461"/>
    <w:rsid w:val="305EEB71"/>
    <w:rsid w:val="30603633"/>
    <w:rsid w:val="30619B7F"/>
    <w:rsid w:val="30629418"/>
    <w:rsid w:val="30872C4B"/>
    <w:rsid w:val="3087D5A6"/>
    <w:rsid w:val="3096E046"/>
    <w:rsid w:val="30A672DD"/>
    <w:rsid w:val="30B708B1"/>
    <w:rsid w:val="30EE1457"/>
    <w:rsid w:val="30F440C4"/>
    <w:rsid w:val="30F656C1"/>
    <w:rsid w:val="311E8D5F"/>
    <w:rsid w:val="3147E8C2"/>
    <w:rsid w:val="3149A21E"/>
    <w:rsid w:val="315809E2"/>
    <w:rsid w:val="31760EF2"/>
    <w:rsid w:val="317AF9E2"/>
    <w:rsid w:val="31BB2C85"/>
    <w:rsid w:val="31FFB64B"/>
    <w:rsid w:val="320259B0"/>
    <w:rsid w:val="32047ED4"/>
    <w:rsid w:val="32096FF7"/>
    <w:rsid w:val="321C033F"/>
    <w:rsid w:val="321D2F0C"/>
    <w:rsid w:val="325EFF7D"/>
    <w:rsid w:val="325FBE80"/>
    <w:rsid w:val="3266B8A1"/>
    <w:rsid w:val="32749DCF"/>
    <w:rsid w:val="32CB1784"/>
    <w:rsid w:val="331A6949"/>
    <w:rsid w:val="33248A46"/>
    <w:rsid w:val="333EE96A"/>
    <w:rsid w:val="334D884A"/>
    <w:rsid w:val="33A42A86"/>
    <w:rsid w:val="33C2C069"/>
    <w:rsid w:val="33C5ACD9"/>
    <w:rsid w:val="33DDE69A"/>
    <w:rsid w:val="33F8EDE7"/>
    <w:rsid w:val="3453D73C"/>
    <w:rsid w:val="34CC7DF3"/>
    <w:rsid w:val="34FEE0B2"/>
    <w:rsid w:val="350ABFF3"/>
    <w:rsid w:val="351033AF"/>
    <w:rsid w:val="351D2689"/>
    <w:rsid w:val="356BF05B"/>
    <w:rsid w:val="35A101CD"/>
    <w:rsid w:val="35B93D66"/>
    <w:rsid w:val="35C159E4"/>
    <w:rsid w:val="35C2432A"/>
    <w:rsid w:val="35CD1F60"/>
    <w:rsid w:val="35D94E49"/>
    <w:rsid w:val="363757F3"/>
    <w:rsid w:val="3652B15F"/>
    <w:rsid w:val="36F7E971"/>
    <w:rsid w:val="376853F7"/>
    <w:rsid w:val="3781239F"/>
    <w:rsid w:val="37CB9457"/>
    <w:rsid w:val="385B9A61"/>
    <w:rsid w:val="38794B6F"/>
    <w:rsid w:val="38EF3978"/>
    <w:rsid w:val="39333228"/>
    <w:rsid w:val="39476CB2"/>
    <w:rsid w:val="39623C64"/>
    <w:rsid w:val="39643230"/>
    <w:rsid w:val="39961639"/>
    <w:rsid w:val="39EA0DEF"/>
    <w:rsid w:val="39EF3BA9"/>
    <w:rsid w:val="3AEDA705"/>
    <w:rsid w:val="3AF6DD12"/>
    <w:rsid w:val="3B6197B1"/>
    <w:rsid w:val="3B6F6F1D"/>
    <w:rsid w:val="3B723E28"/>
    <w:rsid w:val="3B7D075A"/>
    <w:rsid w:val="3B8356E8"/>
    <w:rsid w:val="3BF01D34"/>
    <w:rsid w:val="3BFD8883"/>
    <w:rsid w:val="3C048B0A"/>
    <w:rsid w:val="3C08E15D"/>
    <w:rsid w:val="3C5B59DC"/>
    <w:rsid w:val="3C8B01EB"/>
    <w:rsid w:val="3D3F1616"/>
    <w:rsid w:val="3DC415B4"/>
    <w:rsid w:val="3E10E1D6"/>
    <w:rsid w:val="3E1529F1"/>
    <w:rsid w:val="3E1F55B2"/>
    <w:rsid w:val="3E45AB78"/>
    <w:rsid w:val="3EB430D7"/>
    <w:rsid w:val="3ED2572C"/>
    <w:rsid w:val="3F4953D8"/>
    <w:rsid w:val="3F6FBB9C"/>
    <w:rsid w:val="3F7F20FC"/>
    <w:rsid w:val="3FC1766F"/>
    <w:rsid w:val="40241FF2"/>
    <w:rsid w:val="40570989"/>
    <w:rsid w:val="4062F9E1"/>
    <w:rsid w:val="406D078C"/>
    <w:rsid w:val="40779CB3"/>
    <w:rsid w:val="40837D3D"/>
    <w:rsid w:val="40840318"/>
    <w:rsid w:val="40AE59D2"/>
    <w:rsid w:val="40DBBC6E"/>
    <w:rsid w:val="4119C024"/>
    <w:rsid w:val="41641EA5"/>
    <w:rsid w:val="41F8D205"/>
    <w:rsid w:val="421F2E6C"/>
    <w:rsid w:val="4260BB7F"/>
    <w:rsid w:val="428C58DE"/>
    <w:rsid w:val="42A29BC8"/>
    <w:rsid w:val="433C6D5E"/>
    <w:rsid w:val="433D1437"/>
    <w:rsid w:val="43792A28"/>
    <w:rsid w:val="439F41C2"/>
    <w:rsid w:val="43A09C4F"/>
    <w:rsid w:val="43AE2F8E"/>
    <w:rsid w:val="43F0F4B1"/>
    <w:rsid w:val="44178B12"/>
    <w:rsid w:val="4430F2AD"/>
    <w:rsid w:val="44A13C0D"/>
    <w:rsid w:val="44DFFD57"/>
    <w:rsid w:val="45842090"/>
    <w:rsid w:val="459F6F76"/>
    <w:rsid w:val="46018975"/>
    <w:rsid w:val="4608FCFE"/>
    <w:rsid w:val="461B143B"/>
    <w:rsid w:val="4641CACB"/>
    <w:rsid w:val="467376A3"/>
    <w:rsid w:val="46875A13"/>
    <w:rsid w:val="46932FB2"/>
    <w:rsid w:val="46C0CE98"/>
    <w:rsid w:val="46C3896C"/>
    <w:rsid w:val="46E6AF57"/>
    <w:rsid w:val="46E75D2F"/>
    <w:rsid w:val="46EAF949"/>
    <w:rsid w:val="46F46E19"/>
    <w:rsid w:val="47128AF8"/>
    <w:rsid w:val="474BE22A"/>
    <w:rsid w:val="4759C246"/>
    <w:rsid w:val="477E25E0"/>
    <w:rsid w:val="47B2FA71"/>
    <w:rsid w:val="47C9C2EC"/>
    <w:rsid w:val="48159AF6"/>
    <w:rsid w:val="481F2A1D"/>
    <w:rsid w:val="48271DF3"/>
    <w:rsid w:val="483B3B68"/>
    <w:rsid w:val="48A14347"/>
    <w:rsid w:val="48BA3CC3"/>
    <w:rsid w:val="48D87D50"/>
    <w:rsid w:val="49215129"/>
    <w:rsid w:val="495111FC"/>
    <w:rsid w:val="49645D9F"/>
    <w:rsid w:val="496E4AFE"/>
    <w:rsid w:val="497E67A9"/>
    <w:rsid w:val="49827ADA"/>
    <w:rsid w:val="49E1A932"/>
    <w:rsid w:val="49F2F156"/>
    <w:rsid w:val="4A0EB9C0"/>
    <w:rsid w:val="4A26866F"/>
    <w:rsid w:val="4A7BB6B9"/>
    <w:rsid w:val="4AF793BC"/>
    <w:rsid w:val="4B856E7E"/>
    <w:rsid w:val="4BD302F4"/>
    <w:rsid w:val="4C0EB1D9"/>
    <w:rsid w:val="4CA98A98"/>
    <w:rsid w:val="4CEDFDC8"/>
    <w:rsid w:val="4D442150"/>
    <w:rsid w:val="4D8EDEFC"/>
    <w:rsid w:val="4DC4F3B0"/>
    <w:rsid w:val="4DEDD0EE"/>
    <w:rsid w:val="4E06DCD7"/>
    <w:rsid w:val="4E0AC98F"/>
    <w:rsid w:val="4E1DA025"/>
    <w:rsid w:val="4E909C01"/>
    <w:rsid w:val="4EC0CB4B"/>
    <w:rsid w:val="4ED78A30"/>
    <w:rsid w:val="4EF84056"/>
    <w:rsid w:val="4F1F6F83"/>
    <w:rsid w:val="4F725AB2"/>
    <w:rsid w:val="4FABF7E0"/>
    <w:rsid w:val="4FBBB33D"/>
    <w:rsid w:val="4FC66295"/>
    <w:rsid w:val="503083D9"/>
    <w:rsid w:val="50CB3BDF"/>
    <w:rsid w:val="50F9378D"/>
    <w:rsid w:val="5151E859"/>
    <w:rsid w:val="5182D24D"/>
    <w:rsid w:val="51C95990"/>
    <w:rsid w:val="51CB88B6"/>
    <w:rsid w:val="521D99E9"/>
    <w:rsid w:val="521FE893"/>
    <w:rsid w:val="5227F017"/>
    <w:rsid w:val="528CF919"/>
    <w:rsid w:val="53984A6F"/>
    <w:rsid w:val="53BF5270"/>
    <w:rsid w:val="53D366E6"/>
    <w:rsid w:val="5415D57D"/>
    <w:rsid w:val="54836B58"/>
    <w:rsid w:val="548452A4"/>
    <w:rsid w:val="54BD621B"/>
    <w:rsid w:val="54C22DFC"/>
    <w:rsid w:val="54E9E588"/>
    <w:rsid w:val="552FC62B"/>
    <w:rsid w:val="553396EA"/>
    <w:rsid w:val="5536DAA4"/>
    <w:rsid w:val="555E50E5"/>
    <w:rsid w:val="55692EB8"/>
    <w:rsid w:val="558E6E17"/>
    <w:rsid w:val="55A4581A"/>
    <w:rsid w:val="55CFC49F"/>
    <w:rsid w:val="5606C6D8"/>
    <w:rsid w:val="56393BFE"/>
    <w:rsid w:val="56474247"/>
    <w:rsid w:val="56679DA3"/>
    <w:rsid w:val="567D871C"/>
    <w:rsid w:val="56814E12"/>
    <w:rsid w:val="56878CF1"/>
    <w:rsid w:val="568BB374"/>
    <w:rsid w:val="568F75BD"/>
    <w:rsid w:val="56BBA885"/>
    <w:rsid w:val="56D14AFC"/>
    <w:rsid w:val="57132B5E"/>
    <w:rsid w:val="571AC02B"/>
    <w:rsid w:val="57501BEA"/>
    <w:rsid w:val="57560372"/>
    <w:rsid w:val="5759C19F"/>
    <w:rsid w:val="578ACAAE"/>
    <w:rsid w:val="578F3729"/>
    <w:rsid w:val="580ECC46"/>
    <w:rsid w:val="586C6C05"/>
    <w:rsid w:val="58790FFD"/>
    <w:rsid w:val="59011911"/>
    <w:rsid w:val="598D3D0B"/>
    <w:rsid w:val="59A0A296"/>
    <w:rsid w:val="59EBF353"/>
    <w:rsid w:val="59F991C6"/>
    <w:rsid w:val="5A61DED4"/>
    <w:rsid w:val="5A733266"/>
    <w:rsid w:val="5B12DE1A"/>
    <w:rsid w:val="5B22DFD7"/>
    <w:rsid w:val="5B2B0EA9"/>
    <w:rsid w:val="5B80B602"/>
    <w:rsid w:val="5BAC0ED1"/>
    <w:rsid w:val="5BBEC895"/>
    <w:rsid w:val="5BDA2CE9"/>
    <w:rsid w:val="5BDC031F"/>
    <w:rsid w:val="5BF909B3"/>
    <w:rsid w:val="5C0C01E2"/>
    <w:rsid w:val="5C176BAD"/>
    <w:rsid w:val="5C3CA4E6"/>
    <w:rsid w:val="5CA7A863"/>
    <w:rsid w:val="5CB33F50"/>
    <w:rsid w:val="5CBA7976"/>
    <w:rsid w:val="5D0D4E1B"/>
    <w:rsid w:val="5D21CFAF"/>
    <w:rsid w:val="5DDDA431"/>
    <w:rsid w:val="5DE1539D"/>
    <w:rsid w:val="5E5950D3"/>
    <w:rsid w:val="5E807FDB"/>
    <w:rsid w:val="5E9B5EC2"/>
    <w:rsid w:val="5EDD34FA"/>
    <w:rsid w:val="5F1186E0"/>
    <w:rsid w:val="5F9F5879"/>
    <w:rsid w:val="5F9F5BD5"/>
    <w:rsid w:val="5FD78715"/>
    <w:rsid w:val="5FDFE032"/>
    <w:rsid w:val="5FF49341"/>
    <w:rsid w:val="600335E6"/>
    <w:rsid w:val="60089356"/>
    <w:rsid w:val="60170B4A"/>
    <w:rsid w:val="60368059"/>
    <w:rsid w:val="6043962F"/>
    <w:rsid w:val="6065785E"/>
    <w:rsid w:val="6081684F"/>
    <w:rsid w:val="60A324E2"/>
    <w:rsid w:val="60F6A9F4"/>
    <w:rsid w:val="61053382"/>
    <w:rsid w:val="612B195F"/>
    <w:rsid w:val="613E01FA"/>
    <w:rsid w:val="615901E2"/>
    <w:rsid w:val="61608A40"/>
    <w:rsid w:val="61785310"/>
    <w:rsid w:val="61786D8B"/>
    <w:rsid w:val="617BD1A4"/>
    <w:rsid w:val="617C9B47"/>
    <w:rsid w:val="61805897"/>
    <w:rsid w:val="61845845"/>
    <w:rsid w:val="61A62B24"/>
    <w:rsid w:val="61BA2CED"/>
    <w:rsid w:val="61F9DB3F"/>
    <w:rsid w:val="61FF463A"/>
    <w:rsid w:val="6218D037"/>
    <w:rsid w:val="621EF063"/>
    <w:rsid w:val="628E4713"/>
    <w:rsid w:val="62B096EA"/>
    <w:rsid w:val="631AD0E5"/>
    <w:rsid w:val="6332BC02"/>
    <w:rsid w:val="6335BED6"/>
    <w:rsid w:val="63846D0A"/>
    <w:rsid w:val="63B33BCB"/>
    <w:rsid w:val="641E5AFC"/>
    <w:rsid w:val="647A2F1E"/>
    <w:rsid w:val="64BADC8E"/>
    <w:rsid w:val="64F94F8C"/>
    <w:rsid w:val="657D626B"/>
    <w:rsid w:val="65969D21"/>
    <w:rsid w:val="659B4C08"/>
    <w:rsid w:val="65D9CA2A"/>
    <w:rsid w:val="65DBB7A0"/>
    <w:rsid w:val="65E0196E"/>
    <w:rsid w:val="66A1E380"/>
    <w:rsid w:val="66B8D856"/>
    <w:rsid w:val="672A0DCD"/>
    <w:rsid w:val="6758B288"/>
    <w:rsid w:val="6764DEF4"/>
    <w:rsid w:val="6799C79B"/>
    <w:rsid w:val="67BBF5E6"/>
    <w:rsid w:val="67E0339C"/>
    <w:rsid w:val="67E4EFF1"/>
    <w:rsid w:val="67F70D1B"/>
    <w:rsid w:val="683F1FEF"/>
    <w:rsid w:val="684226FA"/>
    <w:rsid w:val="68E32124"/>
    <w:rsid w:val="6901C9AE"/>
    <w:rsid w:val="6906BD43"/>
    <w:rsid w:val="69331772"/>
    <w:rsid w:val="6946B35A"/>
    <w:rsid w:val="6958E451"/>
    <w:rsid w:val="697EC355"/>
    <w:rsid w:val="698B66A1"/>
    <w:rsid w:val="69A55A3B"/>
    <w:rsid w:val="69D944F2"/>
    <w:rsid w:val="6A008BD7"/>
    <w:rsid w:val="6AF948FB"/>
    <w:rsid w:val="6B321443"/>
    <w:rsid w:val="6B562503"/>
    <w:rsid w:val="6B79DBA4"/>
    <w:rsid w:val="6B9B59B6"/>
    <w:rsid w:val="6BA858A5"/>
    <w:rsid w:val="6BD7D90D"/>
    <w:rsid w:val="6BF0CF2C"/>
    <w:rsid w:val="6C057EE4"/>
    <w:rsid w:val="6CA1C74F"/>
    <w:rsid w:val="6CBE4466"/>
    <w:rsid w:val="6CF23030"/>
    <w:rsid w:val="6D413598"/>
    <w:rsid w:val="6D450D08"/>
    <w:rsid w:val="6D57CB17"/>
    <w:rsid w:val="6D6E321F"/>
    <w:rsid w:val="6DA4CE4C"/>
    <w:rsid w:val="6DC8CEF3"/>
    <w:rsid w:val="6DD3C23A"/>
    <w:rsid w:val="6DE76AB6"/>
    <w:rsid w:val="6E48D910"/>
    <w:rsid w:val="6E64C699"/>
    <w:rsid w:val="6E755E9C"/>
    <w:rsid w:val="6E859240"/>
    <w:rsid w:val="6EFA5A3C"/>
    <w:rsid w:val="6F018F7D"/>
    <w:rsid w:val="6F234867"/>
    <w:rsid w:val="6F314659"/>
    <w:rsid w:val="6F49DEEE"/>
    <w:rsid w:val="6F5D148C"/>
    <w:rsid w:val="6F6154BF"/>
    <w:rsid w:val="70051FFB"/>
    <w:rsid w:val="70965E0E"/>
    <w:rsid w:val="70C66427"/>
    <w:rsid w:val="70FAC56A"/>
    <w:rsid w:val="710FFB78"/>
    <w:rsid w:val="718B595B"/>
    <w:rsid w:val="718D215C"/>
    <w:rsid w:val="71902669"/>
    <w:rsid w:val="71A3C417"/>
    <w:rsid w:val="71CC58AD"/>
    <w:rsid w:val="71D55A41"/>
    <w:rsid w:val="7206B0CD"/>
    <w:rsid w:val="720CE083"/>
    <w:rsid w:val="7235CAFF"/>
    <w:rsid w:val="72673831"/>
    <w:rsid w:val="728F1B30"/>
    <w:rsid w:val="7291BB1E"/>
    <w:rsid w:val="72E322AC"/>
    <w:rsid w:val="730FBC9A"/>
    <w:rsid w:val="732EAE80"/>
    <w:rsid w:val="73552F73"/>
    <w:rsid w:val="736652F2"/>
    <w:rsid w:val="73EF9D5D"/>
    <w:rsid w:val="73FC4806"/>
    <w:rsid w:val="7426751D"/>
    <w:rsid w:val="747129FC"/>
    <w:rsid w:val="74B63EBD"/>
    <w:rsid w:val="74BD48BD"/>
    <w:rsid w:val="74E3C6AB"/>
    <w:rsid w:val="7500BC3A"/>
    <w:rsid w:val="75499F42"/>
    <w:rsid w:val="757268FA"/>
    <w:rsid w:val="7578090D"/>
    <w:rsid w:val="75B2F622"/>
    <w:rsid w:val="76237127"/>
    <w:rsid w:val="762E2E08"/>
    <w:rsid w:val="7655D74D"/>
    <w:rsid w:val="76AB680F"/>
    <w:rsid w:val="76EA5B92"/>
    <w:rsid w:val="777AF54A"/>
    <w:rsid w:val="77A0AA11"/>
    <w:rsid w:val="77AC05E2"/>
    <w:rsid w:val="7817B82D"/>
    <w:rsid w:val="7869FEDE"/>
    <w:rsid w:val="78995C1E"/>
    <w:rsid w:val="78A3475A"/>
    <w:rsid w:val="78CB0C35"/>
    <w:rsid w:val="7910DAE7"/>
    <w:rsid w:val="796BCADF"/>
    <w:rsid w:val="796CCC28"/>
    <w:rsid w:val="79D80256"/>
    <w:rsid w:val="7A21A717"/>
    <w:rsid w:val="7A8215EB"/>
    <w:rsid w:val="7AB15407"/>
    <w:rsid w:val="7ACBA698"/>
    <w:rsid w:val="7AEBC33E"/>
    <w:rsid w:val="7AF7E770"/>
    <w:rsid w:val="7B043241"/>
    <w:rsid w:val="7B3547D3"/>
    <w:rsid w:val="7B4BDEF3"/>
    <w:rsid w:val="7B5D38B2"/>
    <w:rsid w:val="7B7B5EFF"/>
    <w:rsid w:val="7C4CE794"/>
    <w:rsid w:val="7C68364D"/>
    <w:rsid w:val="7C9F31F3"/>
    <w:rsid w:val="7D0A3DAD"/>
    <w:rsid w:val="7D4EA849"/>
    <w:rsid w:val="7DB78B2D"/>
    <w:rsid w:val="7DDCDC50"/>
    <w:rsid w:val="7DF6DB57"/>
    <w:rsid w:val="7E383C9A"/>
    <w:rsid w:val="7E47EEB8"/>
    <w:rsid w:val="7E80DE55"/>
    <w:rsid w:val="7E84C742"/>
    <w:rsid w:val="7E92647F"/>
    <w:rsid w:val="7EB4CD6F"/>
    <w:rsid w:val="7EC6714A"/>
    <w:rsid w:val="7F5A3F5D"/>
    <w:rsid w:val="7F60A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D6EB"/>
  <w15:docId w15:val="{9E2AE3CE-FAF9-46CB-94D3-1C7FAD3E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line="276" w:lineRule="auto"/>
      <w:ind w:left="6372" w:hanging="432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576" w:hanging="576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720" w:hanging="720"/>
      <w:outlineLvl w:val="2"/>
    </w:pPr>
    <w:rPr>
      <w:rFonts w:ascii="Cambria" w:eastAsia="Cambria" w:hAnsi="Cambria" w:cs="Cambria"/>
      <w:b/>
      <w:color w:val="4F81BD"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864" w:hanging="864"/>
      <w:outlineLvl w:val="3"/>
    </w:pPr>
    <w:rPr>
      <w:rFonts w:ascii="Cambria" w:eastAsia="Cambria" w:hAnsi="Cambria" w:cs="Cambria"/>
      <w:b/>
      <w:i/>
      <w:color w:val="4F81BD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008" w:hanging="1008"/>
      <w:outlineLvl w:val="4"/>
    </w:pPr>
    <w:rPr>
      <w:rFonts w:ascii="Cambria" w:eastAsia="Cambria" w:hAnsi="Cambria" w:cs="Cambria"/>
      <w:color w:val="243F6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152" w:hanging="1152"/>
      <w:outlineLvl w:val="5"/>
    </w:pPr>
    <w:rPr>
      <w:rFonts w:ascii="Cambria" w:eastAsia="Cambria" w:hAnsi="Cambria" w:cs="Cambria"/>
      <w:i/>
      <w:color w:val="243F6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a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7">
    <w:basedOn w:val="Tabla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8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a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styleId="Tablaconcuadrcula">
    <w:name w:val="Table Grid"/>
    <w:basedOn w:val="Tablanormal"/>
    <w:uiPriority w:val="59"/>
    <w:rsid w:val="00240DA3"/>
    <w:rPr>
      <w:rFonts w:eastAsia="MS Mincho"/>
      <w:sz w:val="20"/>
      <w:szCs w:val="20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240DA3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240DA3"/>
    <w:rPr>
      <w:rFonts w:ascii="Calibri" w:hAnsi="Calibri"/>
      <w:sz w:val="22"/>
      <w:szCs w:val="22"/>
      <w:lang w:eastAsia="en-US"/>
    </w:rPr>
  </w:style>
  <w:style w:type="paragraph" w:styleId="Prrafodelista">
    <w:name w:val="List Paragraph"/>
    <w:aliases w:val="titulo 3,Bullets,Ha,Párrafo de lista2,List,Cuadrícula clara - Énfasis 31,List Paragraph,Párrafo de lista1,HOJA,Bolita,Párrafo de lista4,BOLADEF,Párrafo de lista21,BOLA,Nivel 1 OS,Lista vistosa - Énfasis 11,Colorful List - Accent 11,Foot"/>
    <w:basedOn w:val="Normal"/>
    <w:link w:val="PrrafodelistaCar"/>
    <w:uiPriority w:val="34"/>
    <w:qFormat/>
    <w:rsid w:val="00240DA3"/>
    <w:pPr>
      <w:ind w:left="720"/>
      <w:contextualSpacing/>
    </w:pPr>
    <w:rPr>
      <w:rFonts w:eastAsia="MS Mincho"/>
      <w:lang w:eastAsia="es-ES"/>
    </w:rPr>
  </w:style>
  <w:style w:type="paragraph" w:styleId="Textoindependiente">
    <w:name w:val="Body Text"/>
    <w:basedOn w:val="Normal"/>
    <w:link w:val="TextoindependienteCar"/>
    <w:rsid w:val="00240DA3"/>
    <w:pPr>
      <w:jc w:val="both"/>
    </w:pPr>
    <w:rPr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240DA3"/>
    <w:rPr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20D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20D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A4692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paragraph" w:customStyle="1" w:styleId="cdt4ke">
    <w:name w:val="cdt4ke"/>
    <w:basedOn w:val="Normal"/>
    <w:rsid w:val="002142F6"/>
    <w:pPr>
      <w:spacing w:before="100" w:beforeAutospacing="1" w:after="100" w:afterAutospacing="1"/>
    </w:pPr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F7D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7DF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F7DF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7D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F7DFE"/>
    <w:rPr>
      <w:b/>
      <w:bCs/>
      <w:sz w:val="20"/>
      <w:szCs w:val="20"/>
    </w:rPr>
  </w:style>
  <w:style w:type="character" w:customStyle="1" w:styleId="PrrafodelistaCar">
    <w:name w:val="Párrafo de lista Car"/>
    <w:aliases w:val="titulo 3 Car,Bullets Car,Ha Car,Párrafo de lista2 Car,List Car,Cuadrícula clara - Énfasis 31 Car,List Paragraph Car,Párrafo de lista1 Car,HOJA Car,Bolita Car,Párrafo de lista4 Car,BOLADEF Car,Párrafo de lista21 Car,BOLA Car,Foot Car"/>
    <w:basedOn w:val="Fuentedeprrafopredeter"/>
    <w:link w:val="Prrafodelista"/>
    <w:uiPriority w:val="34"/>
    <w:qFormat/>
    <w:locked/>
    <w:rsid w:val="00232177"/>
    <w:rPr>
      <w:rFonts w:eastAsia="MS Mincho"/>
      <w:lang w:eastAsia="es-ES"/>
    </w:rPr>
  </w:style>
  <w:style w:type="paragraph" w:styleId="NormalWeb">
    <w:name w:val="Normal (Web)"/>
    <w:basedOn w:val="Normal"/>
    <w:uiPriority w:val="99"/>
    <w:unhideWhenUsed/>
    <w:rsid w:val="00EB4366"/>
    <w:pPr>
      <w:spacing w:before="100" w:beforeAutospacing="1" w:after="100" w:afterAutospacing="1"/>
    </w:pPr>
    <w:rPr>
      <w:lang w:val="es-CO"/>
    </w:rPr>
  </w:style>
  <w:style w:type="character" w:customStyle="1" w:styleId="apple-tab-span">
    <w:name w:val="apple-tab-span"/>
    <w:basedOn w:val="Fuentedeprrafopredeter"/>
    <w:rsid w:val="00EB4366"/>
  </w:style>
  <w:style w:type="paragraph" w:styleId="Encabezado">
    <w:name w:val="header"/>
    <w:aliases w:val="Encabezado1,encabezado,Encabezado11,encabezado1,Encabezado12,encabezado2,Encabezado111,encabezado11,Encabezado13,encabezado3,Encabezado14,encabezado4,Encabezado15,encabezado5,Encabezado16,encabezado6,Encabezado17,encabezado7,Encabezado18"/>
    <w:basedOn w:val="Normal"/>
    <w:link w:val="Encabezado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encabezado Car,Encabezado11 Car,encabezado1 Car,Encabezado12 Car,encabezado2 Car,Encabezado111 Car,encabezado11 Car,Encabezado13 Car,encabezado3 Car,Encabezado14 Car,encabezado4 Car,Encabezado15 Car,encabezado5 Car"/>
    <w:basedOn w:val="Fuentedeprrafopredeter"/>
    <w:link w:val="Encabezado"/>
    <w:uiPriority w:val="99"/>
    <w:rsid w:val="00C23F33"/>
  </w:style>
  <w:style w:type="paragraph" w:styleId="Piedepgina">
    <w:name w:val="footer"/>
    <w:basedOn w:val="Normal"/>
    <w:link w:val="Piedepgina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3F33"/>
  </w:style>
  <w:style w:type="character" w:customStyle="1" w:styleId="fontstyle01">
    <w:name w:val="fontstyle01"/>
    <w:basedOn w:val="Fuentedeprrafopredeter"/>
    <w:rsid w:val="00C23F33"/>
    <w:rPr>
      <w:rFonts w:ascii="ArialNarrow-Bold" w:hAnsi="ArialNarrow-Bold" w:hint="default"/>
      <w:b/>
      <w:bCs/>
      <w:i w:val="0"/>
      <w:iCs w:val="0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semiHidden/>
    <w:unhideWhenUsed/>
    <w:rsid w:val="00CA2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767596-3425-4564-b67a-f62a2c53bb36" xsi:nil="true"/>
    <lcf76f155ced4ddcb4097134ff3c332f xmlns="c5f20ebd-f2ff-482f-a271-5d31b0daa9a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BADE8E262EB4DB369F5BFCA27152F" ma:contentTypeVersion="13" ma:contentTypeDescription="Crear nuevo documento." ma:contentTypeScope="" ma:versionID="da54aad30da6f05b839ec742d222be71">
  <xsd:schema xmlns:xsd="http://www.w3.org/2001/XMLSchema" xmlns:xs="http://www.w3.org/2001/XMLSchema" xmlns:p="http://schemas.microsoft.com/office/2006/metadata/properties" xmlns:ns2="c5f20ebd-f2ff-482f-a271-5d31b0daa9aa" xmlns:ns3="17767596-3425-4564-b67a-f62a2c53bb36" targetNamespace="http://schemas.microsoft.com/office/2006/metadata/properties" ma:root="true" ma:fieldsID="20254e1591e2739bce49e9027983fb93" ns2:_="" ns3:_="">
    <xsd:import namespace="c5f20ebd-f2ff-482f-a271-5d31b0daa9aa"/>
    <xsd:import namespace="17767596-3425-4564-b67a-f62a2c53b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20ebd-f2ff-482f-a271-5d31b0da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da93c29-63e2-4927-837e-3d78c684b9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67596-3425-4564-b67a-f62a2c53b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fdc70f-cb87-4508-961d-a68b15089b80}" ma:internalName="TaxCatchAll" ma:showField="CatchAllData" ma:web="17767596-3425-4564-b67a-f62a2c53b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279427-C1C3-4269-B78F-1D3E87C6A2DD}">
  <ds:schemaRefs>
    <ds:schemaRef ds:uri="http://schemas.microsoft.com/office/2006/metadata/properties"/>
    <ds:schemaRef ds:uri="http://schemas.microsoft.com/office/infopath/2007/PartnerControls"/>
    <ds:schemaRef ds:uri="17767596-3425-4564-b67a-f62a2c53bb36"/>
    <ds:schemaRef ds:uri="c5f20ebd-f2ff-482f-a271-5d31b0daa9aa"/>
  </ds:schemaRefs>
</ds:datastoreItem>
</file>

<file path=customXml/itemProps2.xml><?xml version="1.0" encoding="utf-8"?>
<ds:datastoreItem xmlns:ds="http://schemas.openxmlformats.org/officeDocument/2006/customXml" ds:itemID="{24666941-1C1B-49B5-BAF5-25DA31E13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20ebd-f2ff-482f-a271-5d31b0daa9aa"/>
    <ds:schemaRef ds:uri="17767596-3425-4564-b67a-f62a2c53b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DCA6E1-4258-41F4-85DB-CE86F9A9D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1991</Words>
  <Characters>10955</Characters>
  <Application>Microsoft Office Word</Application>
  <DocSecurity>0</DocSecurity>
  <Lines>91</Lines>
  <Paragraphs>25</Paragraphs>
  <ScaleCrop>false</ScaleCrop>
  <Company>KPMG</Company>
  <LinksUpToDate>false</LinksUpToDate>
  <CharactersWithSpaces>12921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Torres, Viviana A</dc:creator>
  <cp:lastModifiedBy>Dirección Fadaptación</cp:lastModifiedBy>
  <cp:revision>89</cp:revision>
  <cp:lastPrinted>2025-03-20T12:54:00Z</cp:lastPrinted>
  <dcterms:created xsi:type="dcterms:W3CDTF">2025-03-18T21:38:00Z</dcterms:created>
  <dcterms:modified xsi:type="dcterms:W3CDTF">2026-06-12T17:18:00Z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0x010100A86BADE8E262EB4DB369F5BFCA27152F</vt:lpwstr>
  </property>
  <property fmtid="{D5CDD505-2E9C-101B-9397-08002B2CF9AE}" pid="3" name="MediaServiceImageTags">
    <vt:lpwstr/>
  </property>
</Properties>
</file>